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2E" w:rsidRDefault="00603EA5" w:rsidP="00603EA5">
      <w:pPr>
        <w:pBdr>
          <w:bottom w:val="double" w:sz="6" w:space="0" w:color="D7E0E9"/>
        </w:pBdr>
        <w:shd w:val="clear" w:color="auto" w:fill="FFFFFF"/>
        <w:spacing w:after="0" w:line="240" w:lineRule="auto"/>
        <w:jc w:val="both"/>
        <w:outlineLvl w:val="0"/>
        <w:rPr>
          <w:rFonts w:ascii="Arial" w:eastAsia="Times New Roman" w:hAnsi="Arial" w:cs="Arial"/>
          <w:b/>
          <w:color w:val="3B454F"/>
          <w:kern w:val="36"/>
          <w:sz w:val="24"/>
          <w:szCs w:val="24"/>
          <w:lang w:eastAsia="en-GB"/>
        </w:rPr>
      </w:pPr>
      <w:bookmarkStart w:id="0" w:name="_GoBack"/>
      <w:bookmarkEnd w:id="0"/>
      <w:r w:rsidRPr="00603EA5">
        <w:rPr>
          <w:rFonts w:ascii="Arial" w:eastAsia="Times New Roman" w:hAnsi="Arial" w:cs="Arial"/>
          <w:b/>
          <w:color w:val="3B454F"/>
          <w:kern w:val="36"/>
          <w:sz w:val="24"/>
          <w:szCs w:val="24"/>
          <w:lang w:eastAsia="en-GB"/>
        </w:rPr>
        <w:t>Privacy N</w:t>
      </w:r>
      <w:r w:rsidR="009F512E" w:rsidRPr="00603EA5">
        <w:rPr>
          <w:rFonts w:ascii="Arial" w:eastAsia="Times New Roman" w:hAnsi="Arial" w:cs="Arial"/>
          <w:b/>
          <w:color w:val="3B454F"/>
          <w:kern w:val="36"/>
          <w:sz w:val="24"/>
          <w:szCs w:val="24"/>
          <w:lang w:eastAsia="en-GB"/>
        </w:rPr>
        <w:t xml:space="preserve">otice for </w:t>
      </w:r>
      <w:r w:rsidRPr="00603EA5">
        <w:rPr>
          <w:rFonts w:ascii="Arial" w:eastAsia="Times New Roman" w:hAnsi="Arial" w:cs="Arial"/>
          <w:b/>
          <w:color w:val="3B454F"/>
          <w:kern w:val="36"/>
          <w:sz w:val="24"/>
          <w:szCs w:val="24"/>
          <w:lang w:eastAsia="en-GB"/>
        </w:rPr>
        <w:t xml:space="preserve">Newcastle Housing Advice (NHA), delivering the Borough’s </w:t>
      </w:r>
      <w:r w:rsidR="009F512E" w:rsidRPr="00603EA5">
        <w:rPr>
          <w:rFonts w:ascii="Arial" w:eastAsia="Times New Roman" w:hAnsi="Arial" w:cs="Arial"/>
          <w:b/>
          <w:color w:val="3B454F"/>
          <w:kern w:val="36"/>
          <w:sz w:val="24"/>
          <w:szCs w:val="24"/>
          <w:lang w:eastAsia="en-GB"/>
        </w:rPr>
        <w:t>Housing Options, Homelessness and Housing Register</w:t>
      </w:r>
      <w:r>
        <w:rPr>
          <w:rFonts w:ascii="Arial" w:eastAsia="Times New Roman" w:hAnsi="Arial" w:cs="Arial"/>
          <w:b/>
          <w:color w:val="3B454F"/>
          <w:kern w:val="36"/>
          <w:sz w:val="24"/>
          <w:szCs w:val="24"/>
          <w:lang w:eastAsia="en-GB"/>
        </w:rPr>
        <w:t xml:space="preserve"> services</w:t>
      </w:r>
    </w:p>
    <w:p w:rsidR="00E07659" w:rsidRPr="00603EA5" w:rsidRDefault="00E07659" w:rsidP="00603EA5">
      <w:pPr>
        <w:pBdr>
          <w:bottom w:val="double" w:sz="6" w:space="0" w:color="D7E0E9"/>
        </w:pBdr>
        <w:shd w:val="clear" w:color="auto" w:fill="FFFFFF"/>
        <w:spacing w:after="0" w:line="240" w:lineRule="auto"/>
        <w:jc w:val="both"/>
        <w:outlineLvl w:val="0"/>
        <w:rPr>
          <w:rFonts w:ascii="Arial" w:eastAsia="Times New Roman" w:hAnsi="Arial" w:cs="Arial"/>
          <w:b/>
          <w:color w:val="3B454F"/>
          <w:kern w:val="36"/>
          <w:sz w:val="24"/>
          <w:szCs w:val="24"/>
          <w:lang w:eastAsia="en-GB"/>
        </w:rPr>
      </w:pP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When you contact us about your housing options, </w:t>
      </w:r>
      <w:r w:rsidR="00603EA5" w:rsidRPr="00603EA5">
        <w:rPr>
          <w:rFonts w:ascii="Arial" w:hAnsi="Arial" w:cs="Arial"/>
          <w:color w:val="3B454F"/>
          <w:sz w:val="22"/>
          <w:szCs w:val="22"/>
        </w:rPr>
        <w:t xml:space="preserve">are </w:t>
      </w:r>
      <w:r w:rsidRPr="00603EA5">
        <w:rPr>
          <w:rFonts w:ascii="Arial" w:hAnsi="Arial" w:cs="Arial"/>
          <w:color w:val="3B454F"/>
          <w:sz w:val="22"/>
          <w:szCs w:val="22"/>
        </w:rPr>
        <w:t>homeless</w:t>
      </w:r>
      <w:r w:rsidR="00603EA5" w:rsidRPr="00603EA5">
        <w:rPr>
          <w:rFonts w:ascii="Arial" w:hAnsi="Arial" w:cs="Arial"/>
          <w:color w:val="3B454F"/>
          <w:sz w:val="22"/>
          <w:szCs w:val="22"/>
        </w:rPr>
        <w:t xml:space="preserve"> or are </w:t>
      </w:r>
      <w:r w:rsidRPr="00603EA5">
        <w:rPr>
          <w:rFonts w:ascii="Arial" w:hAnsi="Arial" w:cs="Arial"/>
          <w:color w:val="3B454F"/>
          <w:sz w:val="22"/>
          <w:szCs w:val="22"/>
        </w:rPr>
        <w:t xml:space="preserve">threatened homelessness or </w:t>
      </w:r>
      <w:r w:rsidR="00603EA5" w:rsidRPr="00603EA5">
        <w:rPr>
          <w:rFonts w:ascii="Arial" w:hAnsi="Arial" w:cs="Arial"/>
          <w:color w:val="3B454F"/>
          <w:sz w:val="22"/>
          <w:szCs w:val="22"/>
        </w:rPr>
        <w:t xml:space="preserve">regarding </w:t>
      </w:r>
      <w:r w:rsidRPr="00603EA5">
        <w:rPr>
          <w:rFonts w:ascii="Arial" w:hAnsi="Arial" w:cs="Arial"/>
          <w:color w:val="3B454F"/>
          <w:sz w:val="22"/>
          <w:szCs w:val="22"/>
        </w:rPr>
        <w:t>the Housing Register, we will ask you for your personal details and the personal details for your household.</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Please read this Privacy N</w:t>
      </w:r>
      <w:r w:rsidR="009F512E" w:rsidRPr="00603EA5">
        <w:rPr>
          <w:rFonts w:ascii="Arial" w:hAnsi="Arial" w:cs="Arial"/>
          <w:color w:val="3B454F"/>
          <w:sz w:val="22"/>
          <w:szCs w:val="22"/>
        </w:rPr>
        <w:t>otice. It explains what happens to your information.</w:t>
      </w:r>
    </w:p>
    <w:p w:rsidR="00603EA5" w:rsidRDefault="00603EA5" w:rsidP="00603EA5">
      <w:pPr>
        <w:pStyle w:val="Heading2"/>
        <w:shd w:val="clear" w:color="auto" w:fill="FFFFFF"/>
        <w:spacing w:before="0" w:line="240" w:lineRule="auto"/>
        <w:jc w:val="both"/>
        <w:rPr>
          <w:rFonts w:ascii="Arial" w:hAnsi="Arial" w:cs="Arial"/>
          <w:b/>
          <w:bCs/>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Data Controller</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r>
        <w:rPr>
          <w:rFonts w:ascii="Arial" w:hAnsi="Arial" w:cs="Arial"/>
          <w:color w:val="3B454F"/>
          <w:sz w:val="22"/>
          <w:szCs w:val="22"/>
        </w:rPr>
        <w:t>Newcastle-under-Lyme Borough C</w:t>
      </w:r>
      <w:r w:rsidR="009F512E" w:rsidRPr="00603EA5">
        <w:rPr>
          <w:rFonts w:ascii="Arial" w:hAnsi="Arial" w:cs="Arial"/>
          <w:color w:val="3B454F"/>
          <w:sz w:val="22"/>
          <w:szCs w:val="22"/>
        </w:rPr>
        <w:t>ouncil</w:t>
      </w:r>
      <w:r>
        <w:rPr>
          <w:rFonts w:ascii="Arial" w:hAnsi="Arial" w:cs="Arial"/>
          <w:color w:val="3B454F"/>
          <w:sz w:val="22"/>
          <w:szCs w:val="22"/>
        </w:rPr>
        <w:t xml:space="preserve"> (the Council)</w:t>
      </w:r>
      <w:r w:rsidR="009F512E" w:rsidRPr="00603EA5">
        <w:rPr>
          <w:rFonts w:ascii="Arial" w:hAnsi="Arial" w:cs="Arial"/>
          <w:color w:val="3B454F"/>
          <w:sz w:val="22"/>
          <w:szCs w:val="22"/>
        </w:rPr>
        <w:t xml:space="preserve"> is registered as a Data Controller with the Information Commissioner's Office (ICO). Our registration number is </w:t>
      </w:r>
      <w:r w:rsidR="00C93200">
        <w:rPr>
          <w:rFonts w:ascii="Arial" w:hAnsi="Arial" w:cs="Arial"/>
          <w:color w:val="3B454F"/>
          <w:sz w:val="22"/>
          <w:szCs w:val="22"/>
        </w:rPr>
        <w:t>Z</w:t>
      </w:r>
      <w:r w:rsidR="00B715D7">
        <w:rPr>
          <w:rFonts w:ascii="Arial" w:hAnsi="Arial" w:cs="Arial"/>
          <w:color w:val="3B454F"/>
          <w:sz w:val="22"/>
          <w:szCs w:val="22"/>
        </w:rPr>
        <w:t>8439523</w:t>
      </w:r>
      <w:r>
        <w:rPr>
          <w:rFonts w:ascii="Arial" w:hAnsi="Arial" w:cs="Arial"/>
          <w:color w:val="FF0000"/>
          <w:sz w:val="22"/>
          <w:szCs w:val="22"/>
        </w:rPr>
        <w:t>.</w:t>
      </w:r>
      <w:r w:rsidR="009F512E" w:rsidRPr="00603EA5">
        <w:rPr>
          <w:rFonts w:ascii="Arial" w:hAnsi="Arial" w:cs="Arial"/>
          <w:color w:val="3B454F"/>
          <w:sz w:val="22"/>
          <w:szCs w:val="22"/>
        </w:rPr>
        <w:t xml:space="preserve"> You can view it on the </w:t>
      </w:r>
      <w:r w:rsidR="007F0CF4">
        <w:rPr>
          <w:rFonts w:ascii="Arial" w:hAnsi="Arial" w:cs="Arial"/>
          <w:color w:val="3B454F"/>
          <w:sz w:val="22"/>
          <w:szCs w:val="22"/>
        </w:rPr>
        <w:t xml:space="preserve">ICO website </w:t>
      </w:r>
      <w:hyperlink r:id="rId8" w:history="1">
        <w:r w:rsidR="007F0CF4" w:rsidRPr="007F0CF4">
          <w:rPr>
            <w:rStyle w:val="Hyperlink"/>
            <w:rFonts w:ascii="Arial" w:hAnsi="Arial" w:cs="Arial"/>
            <w:sz w:val="22"/>
            <w:szCs w:val="22"/>
          </w:rPr>
          <w:t>https://ico.org.uk/ESDWebPages/Entry/Z8439523</w:t>
        </w:r>
      </w:hyperlink>
      <w:r w:rsidR="009F512E" w:rsidRPr="00603EA5">
        <w:rPr>
          <w:rFonts w:ascii="Arial" w:hAnsi="Arial" w:cs="Arial"/>
          <w:color w:val="3B454F"/>
          <w:sz w:val="22"/>
          <w:szCs w:val="22"/>
        </w:rPr>
        <w:t xml:space="preserve">. This complies with the Data Protection Act 2018 and the </w:t>
      </w:r>
      <w:r w:rsidR="00E26417">
        <w:rPr>
          <w:rFonts w:ascii="Arial" w:hAnsi="Arial" w:cs="Arial"/>
          <w:color w:val="3B454F"/>
          <w:sz w:val="22"/>
          <w:szCs w:val="22"/>
        </w:rPr>
        <w:t xml:space="preserve">UK </w:t>
      </w:r>
      <w:r w:rsidR="009F512E" w:rsidRPr="00603EA5">
        <w:rPr>
          <w:rFonts w:ascii="Arial" w:hAnsi="Arial" w:cs="Arial"/>
          <w:color w:val="3B454F"/>
          <w:sz w:val="22"/>
          <w:szCs w:val="22"/>
        </w:rPr>
        <w:t>General Data Protection Regulations (</w:t>
      </w:r>
      <w:r w:rsidR="00E26417">
        <w:rPr>
          <w:rFonts w:ascii="Arial" w:hAnsi="Arial" w:cs="Arial"/>
          <w:color w:val="3B454F"/>
          <w:sz w:val="22"/>
          <w:szCs w:val="22"/>
        </w:rPr>
        <w:t>UK-</w:t>
      </w:r>
      <w:r w:rsidR="009F512E" w:rsidRPr="00603EA5">
        <w:rPr>
          <w:rFonts w:ascii="Arial" w:hAnsi="Arial" w:cs="Arial"/>
          <w:color w:val="3B454F"/>
          <w:sz w:val="22"/>
          <w:szCs w:val="22"/>
        </w:rPr>
        <w:t>GDPR).</w:t>
      </w:r>
    </w:p>
    <w:p w:rsidR="00603EA5" w:rsidRP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Our Data Protection Officer makes sure we respect your rights and follow the law. If you have any concerns or questions about how we look after your personal information, please email the Data Protection Officer at </w:t>
      </w:r>
      <w:hyperlink r:id="rId9" w:history="1">
        <w:r w:rsidR="00603EA5" w:rsidRPr="00301FA7">
          <w:rPr>
            <w:rStyle w:val="Hyperlink"/>
            <w:rFonts w:ascii="Arial" w:hAnsi="Arial" w:cs="Arial"/>
            <w:sz w:val="22"/>
            <w:szCs w:val="22"/>
          </w:rPr>
          <w:t>dataprotection@newcastle-staffs.gov.uk</w:t>
        </w:r>
      </w:hyperlink>
      <w:r w:rsidR="00603EA5">
        <w:rPr>
          <w:rFonts w:ascii="Arial" w:hAnsi="Arial" w:cs="Arial"/>
          <w:color w:val="3B454F"/>
          <w:sz w:val="22"/>
          <w:szCs w:val="22"/>
        </w:rPr>
        <w:t xml:space="preserve"> </w:t>
      </w:r>
    </w:p>
    <w:p w:rsidR="00603EA5" w:rsidRP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Our address is </w:t>
      </w:r>
      <w:r w:rsidR="00603EA5">
        <w:rPr>
          <w:rFonts w:ascii="Arial" w:hAnsi="Arial" w:cs="Arial"/>
          <w:color w:val="3B454F"/>
          <w:sz w:val="22"/>
          <w:szCs w:val="22"/>
        </w:rPr>
        <w:t xml:space="preserve">Castle House, Barracks Road, Newcastle-under-Lyme, Staffs, ST5 1BL. </w:t>
      </w: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Our telephone </w:t>
      </w:r>
      <w:r w:rsidR="00603EA5">
        <w:rPr>
          <w:rFonts w:ascii="Arial" w:hAnsi="Arial" w:cs="Arial"/>
          <w:color w:val="3B454F"/>
          <w:sz w:val="22"/>
          <w:szCs w:val="22"/>
        </w:rPr>
        <w:t xml:space="preserve">number </w:t>
      </w:r>
      <w:r w:rsidRPr="00603EA5">
        <w:rPr>
          <w:rFonts w:ascii="Arial" w:hAnsi="Arial" w:cs="Arial"/>
          <w:color w:val="3B454F"/>
          <w:sz w:val="22"/>
          <w:szCs w:val="22"/>
        </w:rPr>
        <w:t xml:space="preserve">is </w:t>
      </w:r>
      <w:r w:rsidR="00603EA5">
        <w:rPr>
          <w:rFonts w:ascii="Arial" w:hAnsi="Arial" w:cs="Arial"/>
          <w:color w:val="3B454F"/>
          <w:sz w:val="22"/>
          <w:szCs w:val="22"/>
        </w:rPr>
        <w:t>01782 717717</w:t>
      </w:r>
      <w:r w:rsidRPr="00603EA5">
        <w:rPr>
          <w:rFonts w:ascii="Arial" w:hAnsi="Arial" w:cs="Arial"/>
          <w:color w:val="3B454F"/>
          <w:sz w:val="22"/>
          <w:szCs w:val="22"/>
        </w:rPr>
        <w:t>. </w:t>
      </w:r>
    </w:p>
    <w:p w:rsidR="00603EA5" w:rsidRDefault="00603EA5" w:rsidP="00603EA5">
      <w:pPr>
        <w:pStyle w:val="Heading2"/>
        <w:shd w:val="clear" w:color="auto" w:fill="FFFFFF"/>
        <w:spacing w:before="0" w:line="240" w:lineRule="auto"/>
        <w:jc w:val="both"/>
        <w:rPr>
          <w:rFonts w:ascii="Arial" w:hAnsi="Arial" w:cs="Arial"/>
          <w:b/>
          <w:bCs/>
          <w:color w:val="3B454F"/>
          <w:sz w:val="22"/>
          <w:szCs w:val="22"/>
        </w:rPr>
      </w:pPr>
    </w:p>
    <w:p w:rsidR="009F512E" w:rsidRPr="00E26417" w:rsidRDefault="009F512E" w:rsidP="00603EA5">
      <w:pPr>
        <w:pStyle w:val="Heading2"/>
        <w:shd w:val="clear" w:color="auto" w:fill="FFFFFF"/>
        <w:spacing w:before="0" w:line="240" w:lineRule="auto"/>
        <w:jc w:val="both"/>
        <w:rPr>
          <w:rFonts w:ascii="Arial" w:hAnsi="Arial" w:cs="Arial"/>
          <w:color w:val="3B454F"/>
          <w:sz w:val="22"/>
          <w:szCs w:val="22"/>
        </w:rPr>
      </w:pPr>
      <w:r w:rsidRPr="00E26417">
        <w:rPr>
          <w:rFonts w:ascii="Arial" w:hAnsi="Arial" w:cs="Arial"/>
          <w:b/>
          <w:bCs/>
          <w:color w:val="3B454F"/>
          <w:sz w:val="22"/>
          <w:szCs w:val="22"/>
        </w:rPr>
        <w:t>Why we process your data (legal basis for processing)</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have statutory duties on homelessness and the allocation of housing which are set out in the:</w:t>
      </w:r>
    </w:p>
    <w:p w:rsidR="009F512E" w:rsidRPr="00603EA5" w:rsidRDefault="009F512E" w:rsidP="00603EA5">
      <w:pPr>
        <w:numPr>
          <w:ilvl w:val="0"/>
          <w:numId w:val="1"/>
        </w:numPr>
        <w:shd w:val="clear" w:color="auto" w:fill="FFFFFF"/>
        <w:spacing w:after="0" w:line="240" w:lineRule="auto"/>
        <w:jc w:val="both"/>
        <w:rPr>
          <w:rFonts w:ascii="Arial" w:hAnsi="Arial" w:cs="Arial"/>
          <w:color w:val="3B454F"/>
        </w:rPr>
      </w:pPr>
      <w:r w:rsidRPr="00603EA5">
        <w:rPr>
          <w:rFonts w:ascii="Arial" w:hAnsi="Arial" w:cs="Arial"/>
          <w:color w:val="3B454F"/>
        </w:rPr>
        <w:t>Housing Act 1996 Parts 6 &amp; 7 (as amended)</w:t>
      </w:r>
    </w:p>
    <w:p w:rsidR="009F512E" w:rsidRPr="00603EA5" w:rsidRDefault="009F512E" w:rsidP="00603EA5">
      <w:pPr>
        <w:numPr>
          <w:ilvl w:val="0"/>
          <w:numId w:val="1"/>
        </w:numPr>
        <w:shd w:val="clear" w:color="auto" w:fill="FFFFFF"/>
        <w:spacing w:after="0" w:line="240" w:lineRule="auto"/>
        <w:jc w:val="both"/>
        <w:rPr>
          <w:rFonts w:ascii="Arial" w:hAnsi="Arial" w:cs="Arial"/>
          <w:color w:val="3B454F"/>
        </w:rPr>
      </w:pPr>
      <w:r w:rsidRPr="00603EA5">
        <w:rPr>
          <w:rFonts w:ascii="Arial" w:hAnsi="Arial" w:cs="Arial"/>
          <w:color w:val="3B454F"/>
        </w:rPr>
        <w:t>Homelessness Act 2002 and</w:t>
      </w:r>
    </w:p>
    <w:p w:rsidR="009F512E" w:rsidRDefault="00E26417" w:rsidP="00603EA5">
      <w:pPr>
        <w:numPr>
          <w:ilvl w:val="0"/>
          <w:numId w:val="1"/>
        </w:numPr>
        <w:shd w:val="clear" w:color="auto" w:fill="FFFFFF"/>
        <w:spacing w:after="0" w:line="240" w:lineRule="auto"/>
        <w:jc w:val="both"/>
        <w:rPr>
          <w:rFonts w:ascii="Arial" w:hAnsi="Arial" w:cs="Arial"/>
          <w:color w:val="3B454F"/>
        </w:rPr>
      </w:pPr>
      <w:r>
        <w:rPr>
          <w:rFonts w:ascii="Arial" w:hAnsi="Arial" w:cs="Arial"/>
          <w:color w:val="3B454F"/>
        </w:rPr>
        <w:t>Homelessness Reduction Act 2017</w:t>
      </w:r>
    </w:p>
    <w:p w:rsidR="00E26417" w:rsidRDefault="00E26417" w:rsidP="00E26417">
      <w:pPr>
        <w:shd w:val="clear" w:color="auto" w:fill="FFFFFF"/>
        <w:spacing w:after="0" w:line="240" w:lineRule="auto"/>
        <w:jc w:val="both"/>
        <w:rPr>
          <w:rFonts w:ascii="Arial" w:hAnsi="Arial" w:cs="Arial"/>
          <w:color w:val="3B454F"/>
        </w:rPr>
      </w:pPr>
    </w:p>
    <w:p w:rsidR="00E26417" w:rsidRDefault="00E26417" w:rsidP="00E26417">
      <w:pPr>
        <w:shd w:val="clear" w:color="auto" w:fill="FFFFFF"/>
        <w:spacing w:after="0" w:line="240" w:lineRule="auto"/>
        <w:jc w:val="both"/>
        <w:rPr>
          <w:rFonts w:ascii="Arial" w:hAnsi="Arial" w:cs="Arial"/>
          <w:color w:val="3B454F"/>
        </w:rPr>
      </w:pPr>
      <w:r>
        <w:rPr>
          <w:rFonts w:ascii="Arial" w:hAnsi="Arial" w:cs="Arial"/>
          <w:color w:val="3B454F"/>
        </w:rPr>
        <w:t>We will process your personal data for the following purposes:</w:t>
      </w:r>
    </w:p>
    <w:p w:rsidR="00841DFB" w:rsidRPr="00841DFB" w:rsidRDefault="00841DFB" w:rsidP="00841DFB">
      <w:pPr>
        <w:numPr>
          <w:ilvl w:val="0"/>
          <w:numId w:val="8"/>
        </w:numPr>
        <w:shd w:val="clear" w:color="auto" w:fill="FFFFFF"/>
        <w:spacing w:after="0" w:line="240" w:lineRule="auto"/>
        <w:jc w:val="both"/>
        <w:rPr>
          <w:rFonts w:ascii="Arial" w:hAnsi="Arial" w:cs="Arial"/>
          <w:color w:val="3B454F"/>
          <w:spacing w:val="5"/>
        </w:rPr>
      </w:pPr>
      <w:r w:rsidRPr="00841DFB">
        <w:rPr>
          <w:rFonts w:ascii="Arial" w:hAnsi="Arial" w:cs="Arial"/>
          <w:color w:val="3B454F"/>
          <w:spacing w:val="5"/>
        </w:rPr>
        <w:t>Fulfilling our duties under Part 6 and 7 of the Housing Act 1996 (as amended)</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To supply support services to tenants/leaseholders</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To carry out financial assessments/affordability checks</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Carrying out surveys</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Undertaking research</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Internal financial support and corporate functions</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Managing archived records for historical and research reasons</w:t>
      </w:r>
    </w:p>
    <w:p w:rsidR="00E26417" w:rsidRPr="007F0CF4" w:rsidRDefault="00E26417" w:rsidP="00E26417">
      <w:pPr>
        <w:numPr>
          <w:ilvl w:val="0"/>
          <w:numId w:val="8"/>
        </w:numPr>
        <w:spacing w:after="0" w:line="240" w:lineRule="auto"/>
        <w:textAlignment w:val="baseline"/>
        <w:rPr>
          <w:rFonts w:ascii="Arial" w:hAnsi="Arial" w:cs="Arial"/>
          <w:color w:val="3B454F"/>
          <w:spacing w:val="5"/>
        </w:rPr>
      </w:pPr>
      <w:r w:rsidRPr="007F0CF4">
        <w:rPr>
          <w:rFonts w:ascii="Arial" w:hAnsi="Arial" w:cs="Arial"/>
          <w:color w:val="3B454F"/>
          <w:spacing w:val="5"/>
        </w:rPr>
        <w:t>Maintaining our own accounts and records</w:t>
      </w:r>
    </w:p>
    <w:p w:rsidR="00E26417" w:rsidRPr="007F0CF4" w:rsidRDefault="00E26417" w:rsidP="00E26417">
      <w:pPr>
        <w:numPr>
          <w:ilvl w:val="0"/>
          <w:numId w:val="8"/>
        </w:numPr>
        <w:spacing w:after="75" w:line="240" w:lineRule="auto"/>
        <w:textAlignment w:val="baseline"/>
        <w:rPr>
          <w:rFonts w:ascii="Arial" w:hAnsi="Arial" w:cs="Arial"/>
          <w:color w:val="3B454F"/>
          <w:spacing w:val="5"/>
        </w:rPr>
      </w:pPr>
      <w:r w:rsidRPr="007F0CF4">
        <w:rPr>
          <w:rFonts w:ascii="Arial" w:hAnsi="Arial" w:cs="Arial"/>
          <w:color w:val="3B454F"/>
          <w:spacing w:val="5"/>
        </w:rPr>
        <w:t>Providing loans or grants</w:t>
      </w:r>
    </w:p>
    <w:p w:rsidR="00E26417" w:rsidRDefault="00E26417" w:rsidP="00E26417">
      <w:pPr>
        <w:shd w:val="clear" w:color="auto" w:fill="FFFFFF"/>
        <w:spacing w:after="0" w:line="240" w:lineRule="auto"/>
        <w:jc w:val="both"/>
        <w:rPr>
          <w:rFonts w:ascii="Arial" w:hAnsi="Arial" w:cs="Arial"/>
          <w:color w:val="3B454F"/>
        </w:rPr>
      </w:pPr>
    </w:p>
    <w:p w:rsidR="009F512E" w:rsidRDefault="009F512E" w:rsidP="00603EA5">
      <w:pPr>
        <w:pStyle w:val="Heading2"/>
        <w:shd w:val="clear" w:color="auto" w:fill="FFFFFF"/>
        <w:spacing w:before="0" w:line="240" w:lineRule="auto"/>
        <w:jc w:val="both"/>
        <w:rPr>
          <w:rFonts w:ascii="Arial" w:hAnsi="Arial" w:cs="Arial"/>
          <w:b/>
          <w:bCs/>
          <w:color w:val="3B454F"/>
          <w:sz w:val="22"/>
          <w:szCs w:val="22"/>
        </w:rPr>
      </w:pPr>
      <w:r w:rsidRPr="00603EA5">
        <w:rPr>
          <w:rFonts w:ascii="Arial" w:hAnsi="Arial" w:cs="Arial"/>
          <w:b/>
          <w:bCs/>
          <w:color w:val="3B454F"/>
          <w:sz w:val="22"/>
          <w:szCs w:val="22"/>
        </w:rPr>
        <w:t xml:space="preserve">What we use your </w:t>
      </w:r>
      <w:r w:rsidRPr="00E26417">
        <w:rPr>
          <w:rFonts w:ascii="Arial" w:hAnsi="Arial" w:cs="Arial"/>
          <w:b/>
          <w:bCs/>
          <w:color w:val="3B454F"/>
          <w:sz w:val="22"/>
          <w:szCs w:val="22"/>
        </w:rPr>
        <w:t>personal data for</w:t>
      </w:r>
    </w:p>
    <w:p w:rsidR="00603EA5" w:rsidRPr="00603EA5" w:rsidRDefault="00603EA5" w:rsidP="005F788A">
      <w:pPr>
        <w:spacing w:after="0" w:line="240" w:lineRule="auto"/>
      </w:pPr>
    </w:p>
    <w:p w:rsidR="009F512E" w:rsidRPr="00603EA5" w:rsidRDefault="009F512E" w:rsidP="005F788A">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If you contact us about your housing options, homelessness or threatened homelessness or the Housing Register, we will use the personal data you provide to:</w:t>
      </w:r>
    </w:p>
    <w:p w:rsidR="009F512E" w:rsidRPr="00603EA5" w:rsidRDefault="009F512E" w:rsidP="00603EA5">
      <w:pPr>
        <w:numPr>
          <w:ilvl w:val="0"/>
          <w:numId w:val="2"/>
        </w:numPr>
        <w:shd w:val="clear" w:color="auto" w:fill="FFFFFF"/>
        <w:spacing w:after="0" w:line="240" w:lineRule="auto"/>
        <w:jc w:val="both"/>
        <w:rPr>
          <w:rFonts w:ascii="Arial" w:hAnsi="Arial" w:cs="Arial"/>
          <w:color w:val="3B454F"/>
        </w:rPr>
      </w:pPr>
      <w:r w:rsidRPr="00603EA5">
        <w:rPr>
          <w:rFonts w:ascii="Arial" w:hAnsi="Arial" w:cs="Arial"/>
          <w:color w:val="3B454F"/>
        </w:rPr>
        <w:t>assess your situation</w:t>
      </w:r>
    </w:p>
    <w:p w:rsidR="009F512E" w:rsidRPr="00603EA5" w:rsidRDefault="009F512E" w:rsidP="00603EA5">
      <w:pPr>
        <w:numPr>
          <w:ilvl w:val="0"/>
          <w:numId w:val="2"/>
        </w:numPr>
        <w:shd w:val="clear" w:color="auto" w:fill="FFFFFF"/>
        <w:spacing w:after="0" w:line="240" w:lineRule="auto"/>
        <w:jc w:val="both"/>
        <w:rPr>
          <w:rFonts w:ascii="Arial" w:hAnsi="Arial" w:cs="Arial"/>
          <w:color w:val="3B454F"/>
        </w:rPr>
      </w:pPr>
      <w:r w:rsidRPr="00603EA5">
        <w:rPr>
          <w:rFonts w:ascii="Arial" w:hAnsi="Arial" w:cs="Arial"/>
          <w:color w:val="3B454F"/>
        </w:rPr>
        <w:t>contact you about your situation and the information you have provided</w:t>
      </w:r>
    </w:p>
    <w:p w:rsidR="009F512E" w:rsidRPr="00603EA5" w:rsidRDefault="009F512E" w:rsidP="00603EA5">
      <w:pPr>
        <w:numPr>
          <w:ilvl w:val="0"/>
          <w:numId w:val="2"/>
        </w:numPr>
        <w:shd w:val="clear" w:color="auto" w:fill="FFFFFF"/>
        <w:spacing w:after="0" w:line="240" w:lineRule="auto"/>
        <w:jc w:val="both"/>
        <w:rPr>
          <w:rFonts w:ascii="Arial" w:hAnsi="Arial" w:cs="Arial"/>
          <w:color w:val="3B454F"/>
        </w:rPr>
      </w:pPr>
      <w:r w:rsidRPr="00603EA5">
        <w:rPr>
          <w:rFonts w:ascii="Arial" w:hAnsi="Arial" w:cs="Arial"/>
          <w:color w:val="3B454F"/>
        </w:rPr>
        <w:t>ask you to provide documents to prove your homelessness, threatened homelessness or housing circumstances</w:t>
      </w:r>
    </w:p>
    <w:p w:rsidR="009F512E" w:rsidRPr="00603EA5" w:rsidRDefault="009F512E" w:rsidP="00603EA5">
      <w:pPr>
        <w:numPr>
          <w:ilvl w:val="0"/>
          <w:numId w:val="2"/>
        </w:numPr>
        <w:shd w:val="clear" w:color="auto" w:fill="FFFFFF"/>
        <w:spacing w:after="0" w:line="240" w:lineRule="auto"/>
        <w:jc w:val="both"/>
        <w:rPr>
          <w:rFonts w:ascii="Arial" w:hAnsi="Arial" w:cs="Arial"/>
          <w:color w:val="3B454F"/>
        </w:rPr>
      </w:pPr>
      <w:r w:rsidRPr="00603EA5">
        <w:rPr>
          <w:rFonts w:ascii="Arial" w:hAnsi="Arial" w:cs="Arial"/>
          <w:color w:val="3B454F"/>
        </w:rPr>
        <w:t>contact third parties with your personal information to request further personal information about you</w:t>
      </w:r>
    </w:p>
    <w:p w:rsidR="009F512E" w:rsidRPr="00603EA5" w:rsidRDefault="009F512E" w:rsidP="00603EA5">
      <w:pPr>
        <w:numPr>
          <w:ilvl w:val="0"/>
          <w:numId w:val="2"/>
        </w:numPr>
        <w:shd w:val="clear" w:color="auto" w:fill="FFFFFF"/>
        <w:spacing w:after="0" w:line="240" w:lineRule="auto"/>
        <w:jc w:val="both"/>
        <w:rPr>
          <w:rFonts w:ascii="Arial" w:hAnsi="Arial" w:cs="Arial"/>
          <w:color w:val="3B454F"/>
        </w:rPr>
      </w:pPr>
      <w:r w:rsidRPr="00603EA5">
        <w:rPr>
          <w:rFonts w:ascii="Arial" w:hAnsi="Arial" w:cs="Arial"/>
          <w:color w:val="3B454F"/>
        </w:rPr>
        <w:lastRenderedPageBreak/>
        <w:t>refer you to third parties and / or other agencies that may be able to help you.</w:t>
      </w:r>
    </w:p>
    <w:p w:rsidR="00603EA5" w:rsidRDefault="00603EA5" w:rsidP="00603EA5">
      <w:pPr>
        <w:pStyle w:val="Heading2"/>
        <w:shd w:val="clear" w:color="auto" w:fill="FFFFFF"/>
        <w:spacing w:before="0" w:line="240" w:lineRule="auto"/>
        <w:jc w:val="both"/>
        <w:rPr>
          <w:rFonts w:ascii="Arial" w:hAnsi="Arial" w:cs="Arial"/>
          <w:b/>
          <w:bCs/>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Who we may share your data with</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The third parties and / or other agencies that we may refer you to will depend on your personal situation, but may include:</w:t>
      </w:r>
    </w:p>
    <w:p w:rsidR="009F512E" w:rsidRPr="00603EA5" w:rsidRDefault="009F512E" w:rsidP="00603EA5">
      <w:pPr>
        <w:numPr>
          <w:ilvl w:val="0"/>
          <w:numId w:val="3"/>
        </w:numPr>
        <w:shd w:val="clear" w:color="auto" w:fill="FFFFFF"/>
        <w:spacing w:after="0" w:line="240" w:lineRule="auto"/>
        <w:jc w:val="both"/>
        <w:rPr>
          <w:rFonts w:ascii="Arial" w:hAnsi="Arial" w:cs="Arial"/>
          <w:color w:val="3B454F"/>
        </w:rPr>
      </w:pPr>
      <w:r w:rsidRPr="00603EA5">
        <w:rPr>
          <w:rFonts w:ascii="Arial" w:hAnsi="Arial" w:cs="Arial"/>
          <w:color w:val="3B454F"/>
        </w:rPr>
        <w:t>Social services and related agencies</w:t>
      </w:r>
    </w:p>
    <w:p w:rsidR="009F512E" w:rsidRPr="00603EA5" w:rsidRDefault="009F512E" w:rsidP="00603EA5">
      <w:pPr>
        <w:numPr>
          <w:ilvl w:val="0"/>
          <w:numId w:val="3"/>
        </w:numPr>
        <w:shd w:val="clear" w:color="auto" w:fill="FFFFFF"/>
        <w:spacing w:after="0" w:line="240" w:lineRule="auto"/>
        <w:jc w:val="both"/>
        <w:rPr>
          <w:rFonts w:ascii="Arial" w:hAnsi="Arial" w:cs="Arial"/>
          <w:color w:val="3B454F"/>
        </w:rPr>
      </w:pPr>
      <w:r w:rsidRPr="00603EA5">
        <w:rPr>
          <w:rFonts w:ascii="Arial" w:hAnsi="Arial" w:cs="Arial"/>
          <w:color w:val="3B454F"/>
        </w:rPr>
        <w:t>NHS medical professionals</w:t>
      </w:r>
    </w:p>
    <w:p w:rsidR="009F512E" w:rsidRPr="00603EA5" w:rsidRDefault="009F512E" w:rsidP="00603EA5">
      <w:pPr>
        <w:numPr>
          <w:ilvl w:val="0"/>
          <w:numId w:val="3"/>
        </w:numPr>
        <w:shd w:val="clear" w:color="auto" w:fill="FFFFFF"/>
        <w:spacing w:after="0" w:line="240" w:lineRule="auto"/>
        <w:jc w:val="both"/>
        <w:rPr>
          <w:rFonts w:ascii="Arial" w:hAnsi="Arial" w:cs="Arial"/>
          <w:color w:val="3B454F"/>
        </w:rPr>
      </w:pPr>
      <w:r w:rsidRPr="00603EA5">
        <w:rPr>
          <w:rFonts w:ascii="Arial" w:hAnsi="Arial" w:cs="Arial"/>
          <w:color w:val="3B454F"/>
        </w:rPr>
        <w:t>Your doctor or associated doctor's surgery staff</w:t>
      </w:r>
    </w:p>
    <w:p w:rsidR="009F512E" w:rsidRDefault="005F788A" w:rsidP="00603EA5">
      <w:pPr>
        <w:numPr>
          <w:ilvl w:val="0"/>
          <w:numId w:val="3"/>
        </w:numPr>
        <w:shd w:val="clear" w:color="auto" w:fill="FFFFFF"/>
        <w:spacing w:after="0" w:line="240" w:lineRule="auto"/>
        <w:jc w:val="both"/>
        <w:rPr>
          <w:rFonts w:ascii="Arial" w:hAnsi="Arial" w:cs="Arial"/>
          <w:color w:val="3B454F"/>
        </w:rPr>
      </w:pPr>
      <w:r>
        <w:rPr>
          <w:rFonts w:ascii="Arial" w:hAnsi="Arial" w:cs="Arial"/>
          <w:color w:val="3B454F"/>
        </w:rPr>
        <w:t xml:space="preserve">Registered Providers / </w:t>
      </w:r>
      <w:r w:rsidR="009F512E" w:rsidRPr="00603EA5">
        <w:rPr>
          <w:rFonts w:ascii="Arial" w:hAnsi="Arial" w:cs="Arial"/>
          <w:color w:val="3B454F"/>
        </w:rPr>
        <w:t>Housing Associations</w:t>
      </w:r>
    </w:p>
    <w:p w:rsidR="00603EA5" w:rsidRPr="00603EA5" w:rsidRDefault="00603EA5" w:rsidP="00603EA5">
      <w:pPr>
        <w:numPr>
          <w:ilvl w:val="0"/>
          <w:numId w:val="3"/>
        </w:numPr>
        <w:shd w:val="clear" w:color="auto" w:fill="FFFFFF"/>
        <w:spacing w:after="0" w:line="240" w:lineRule="auto"/>
        <w:jc w:val="both"/>
        <w:rPr>
          <w:rFonts w:ascii="Arial" w:hAnsi="Arial" w:cs="Arial"/>
          <w:color w:val="3B454F"/>
        </w:rPr>
      </w:pPr>
      <w:r>
        <w:rPr>
          <w:rFonts w:ascii="Arial" w:hAnsi="Arial" w:cs="Arial"/>
          <w:color w:val="3B454F"/>
        </w:rPr>
        <w:t>Staffordshire Police</w:t>
      </w:r>
    </w:p>
    <w:p w:rsidR="009F512E" w:rsidRPr="00603EA5" w:rsidRDefault="009F512E" w:rsidP="00603EA5">
      <w:pPr>
        <w:numPr>
          <w:ilvl w:val="0"/>
          <w:numId w:val="3"/>
        </w:numPr>
        <w:shd w:val="clear" w:color="auto" w:fill="FFFFFF"/>
        <w:spacing w:after="0" w:line="240" w:lineRule="auto"/>
        <w:jc w:val="both"/>
        <w:rPr>
          <w:rFonts w:ascii="Arial" w:hAnsi="Arial" w:cs="Arial"/>
          <w:color w:val="3B454F"/>
        </w:rPr>
      </w:pPr>
      <w:r w:rsidRPr="00603EA5">
        <w:rPr>
          <w:rFonts w:ascii="Arial" w:hAnsi="Arial" w:cs="Arial"/>
          <w:color w:val="3B454F"/>
        </w:rPr>
        <w:t xml:space="preserve">Other departments within </w:t>
      </w:r>
      <w:r w:rsidR="00603EA5">
        <w:rPr>
          <w:rFonts w:ascii="Arial" w:hAnsi="Arial" w:cs="Arial"/>
          <w:color w:val="3B454F"/>
        </w:rPr>
        <w:t>the</w:t>
      </w:r>
      <w:r w:rsidRPr="00603EA5">
        <w:rPr>
          <w:rFonts w:ascii="Arial" w:hAnsi="Arial" w:cs="Arial"/>
          <w:color w:val="3B454F"/>
        </w:rPr>
        <w:t xml:space="preserve"> Council</w:t>
      </w:r>
    </w:p>
    <w:p w:rsidR="009F512E" w:rsidRDefault="009F512E" w:rsidP="00603EA5">
      <w:pPr>
        <w:numPr>
          <w:ilvl w:val="0"/>
          <w:numId w:val="3"/>
        </w:numPr>
        <w:shd w:val="clear" w:color="auto" w:fill="FFFFFF"/>
        <w:spacing w:after="0" w:line="240" w:lineRule="auto"/>
        <w:jc w:val="both"/>
        <w:rPr>
          <w:rFonts w:ascii="Arial" w:hAnsi="Arial" w:cs="Arial"/>
          <w:color w:val="3B454F"/>
        </w:rPr>
      </w:pPr>
      <w:r w:rsidRPr="00603EA5">
        <w:rPr>
          <w:rFonts w:ascii="Arial" w:hAnsi="Arial" w:cs="Arial"/>
          <w:color w:val="3B454F"/>
        </w:rPr>
        <w:t>Citizens' Advice</w:t>
      </w:r>
    </w:p>
    <w:p w:rsidR="00841DFB" w:rsidRPr="00603EA5" w:rsidRDefault="00841DFB" w:rsidP="00841DFB">
      <w:pPr>
        <w:shd w:val="clear" w:color="auto" w:fill="FFFFFF"/>
        <w:spacing w:after="0" w:line="240" w:lineRule="auto"/>
        <w:ind w:left="720"/>
        <w:jc w:val="both"/>
        <w:rPr>
          <w:rFonts w:ascii="Arial" w:hAnsi="Arial" w:cs="Arial"/>
          <w:color w:val="3B454F"/>
        </w:rPr>
      </w:pPr>
    </w:p>
    <w:p w:rsidR="009F512E"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This list is not exhaustive, and we may need to use your data to refer you to other third parties and / or other agencies.</w:t>
      </w:r>
    </w:p>
    <w:p w:rsidR="00603EA5" w:rsidRP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Consent and complying with the law</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will always ask your consent to share your personal information unless we have a legal duty or power to provide it without your consent, for example as part of the National Fraud Initiative.</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Sometimes third parties may request information on your behalf about your housing application and they must provide your consent and show they are compliant with the Data Protection Act 2018 for us to do this. We have to process your personal data to comply with our legal obligations under the law on housing and homelessness.</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Where you have criminal convictions or offences, we can process relevant personal information for the purposes of complying with the law on housing and homelessness. This is because:</w:t>
      </w:r>
    </w:p>
    <w:p w:rsidR="009F512E" w:rsidRPr="00603EA5" w:rsidRDefault="009F512E" w:rsidP="00603EA5">
      <w:pPr>
        <w:numPr>
          <w:ilvl w:val="0"/>
          <w:numId w:val="4"/>
        </w:numPr>
        <w:shd w:val="clear" w:color="auto" w:fill="FFFFFF"/>
        <w:spacing w:after="0" w:line="240" w:lineRule="auto"/>
        <w:jc w:val="both"/>
        <w:rPr>
          <w:rFonts w:ascii="Arial" w:hAnsi="Arial" w:cs="Arial"/>
          <w:color w:val="3B454F"/>
        </w:rPr>
      </w:pPr>
      <w:r w:rsidRPr="00603EA5">
        <w:rPr>
          <w:rFonts w:ascii="Arial" w:hAnsi="Arial" w:cs="Arial"/>
          <w:color w:val="3B454F"/>
        </w:rPr>
        <w:t>the processing is necessary to meet our obligations under housing and homelessness law, and</w:t>
      </w:r>
    </w:p>
    <w:p w:rsidR="009F512E" w:rsidRPr="00603EA5" w:rsidRDefault="00603EA5" w:rsidP="00E07659">
      <w:pPr>
        <w:numPr>
          <w:ilvl w:val="0"/>
          <w:numId w:val="4"/>
        </w:numPr>
        <w:shd w:val="clear" w:color="auto" w:fill="FFFFFF"/>
        <w:spacing w:after="0" w:line="240" w:lineRule="auto"/>
        <w:jc w:val="both"/>
        <w:rPr>
          <w:rFonts w:ascii="Arial" w:hAnsi="Arial" w:cs="Arial"/>
          <w:color w:val="3B454F"/>
        </w:rPr>
      </w:pPr>
      <w:r>
        <w:rPr>
          <w:rFonts w:ascii="Arial" w:hAnsi="Arial" w:cs="Arial"/>
          <w:color w:val="3B454F"/>
        </w:rPr>
        <w:t>our m</w:t>
      </w:r>
      <w:r w:rsidR="009F512E" w:rsidRPr="00603EA5">
        <w:rPr>
          <w:rFonts w:ascii="Arial" w:hAnsi="Arial" w:cs="Arial"/>
          <w:color w:val="3B454F"/>
        </w:rPr>
        <w:t>ain privacy notice (</w:t>
      </w:r>
      <w:hyperlink r:id="rId10" w:history="1">
        <w:r w:rsidR="00E07659" w:rsidRPr="00301FA7">
          <w:rPr>
            <w:rStyle w:val="Hyperlink"/>
            <w:rFonts w:ascii="Arial" w:hAnsi="Arial" w:cs="Arial"/>
          </w:rPr>
          <w:t>https://www.newcastle-staffs.gov.uk/all-services/advice/privacy-notice</w:t>
        </w:r>
      </w:hyperlink>
      <w:r w:rsidR="00E07659">
        <w:rPr>
          <w:rFonts w:ascii="Arial" w:hAnsi="Arial" w:cs="Arial"/>
          <w:color w:val="FF0000"/>
        </w:rPr>
        <w:t xml:space="preserve"> </w:t>
      </w:r>
      <w:r w:rsidR="009F512E" w:rsidRPr="00603EA5">
        <w:rPr>
          <w:rFonts w:ascii="Arial" w:hAnsi="Arial" w:cs="Arial"/>
          <w:color w:val="3B454F"/>
        </w:rPr>
        <w:t>) sets out how we will comply with the data protection principles.</w:t>
      </w:r>
    </w:p>
    <w:p w:rsidR="009F512E" w:rsidRPr="00603EA5" w:rsidRDefault="009F512E" w:rsidP="00603EA5">
      <w:pPr>
        <w:shd w:val="clear" w:color="auto" w:fill="FFFFFF"/>
        <w:spacing w:after="0" w:line="240" w:lineRule="auto"/>
        <w:ind w:left="720"/>
        <w:jc w:val="both"/>
        <w:rPr>
          <w:rFonts w:ascii="Arial" w:hAnsi="Arial" w:cs="Arial"/>
          <w:color w:val="3B454F"/>
        </w:rPr>
      </w:pPr>
    </w:p>
    <w:p w:rsidR="009F512E" w:rsidRDefault="009F512E" w:rsidP="00603EA5">
      <w:pPr>
        <w:pStyle w:val="Heading2"/>
        <w:shd w:val="clear" w:color="auto" w:fill="FFFFFF"/>
        <w:spacing w:before="0" w:line="240" w:lineRule="auto"/>
        <w:jc w:val="both"/>
        <w:rPr>
          <w:rFonts w:ascii="Arial" w:hAnsi="Arial" w:cs="Arial"/>
          <w:b/>
          <w:bCs/>
          <w:color w:val="3B454F"/>
          <w:sz w:val="22"/>
          <w:szCs w:val="22"/>
        </w:rPr>
      </w:pPr>
      <w:r w:rsidRPr="00603EA5">
        <w:rPr>
          <w:rFonts w:ascii="Arial" w:hAnsi="Arial" w:cs="Arial"/>
          <w:b/>
          <w:bCs/>
          <w:color w:val="3B454F"/>
          <w:sz w:val="22"/>
          <w:szCs w:val="22"/>
        </w:rPr>
        <w:t>Where we get your personal data from</w:t>
      </w:r>
    </w:p>
    <w:p w:rsidR="00603EA5" w:rsidRPr="00603EA5" w:rsidRDefault="00603EA5" w:rsidP="00603EA5">
      <w:pPr>
        <w:spacing w:after="0" w:line="240" w:lineRule="auto"/>
      </w:pPr>
    </w:p>
    <w:p w:rsidR="009F512E" w:rsidRPr="00603EA5" w:rsidRDefault="009F512E" w:rsidP="00603EA5">
      <w:pPr>
        <w:pStyle w:val="Heading3"/>
        <w:shd w:val="clear" w:color="auto" w:fill="FFFFFF"/>
        <w:spacing w:before="0" w:line="240" w:lineRule="auto"/>
        <w:jc w:val="both"/>
        <w:rPr>
          <w:rFonts w:ascii="Arial" w:hAnsi="Arial" w:cs="Arial"/>
          <w:b/>
          <w:bCs/>
          <w:color w:val="3B454F"/>
          <w:sz w:val="22"/>
          <w:szCs w:val="22"/>
        </w:rPr>
      </w:pPr>
      <w:r w:rsidRPr="00603EA5">
        <w:rPr>
          <w:rFonts w:ascii="Arial" w:hAnsi="Arial" w:cs="Arial"/>
          <w:b/>
          <w:bCs/>
          <w:color w:val="3B454F"/>
          <w:sz w:val="22"/>
          <w:szCs w:val="22"/>
        </w:rPr>
        <w:t>Information you supply</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For the purposes of homelessness applications and approaches for advice on homelessness, housing options and the Housing Register, you are the applicant and are the source of the personal data about you and the members of your household.</w:t>
      </w:r>
    </w:p>
    <w:p w:rsidR="00603EA5" w:rsidRP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Heading3"/>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Information from other sources</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may also gather personal information about you and your household from other sources.  Examples include:</w:t>
      </w:r>
    </w:p>
    <w:p w:rsidR="009F512E" w:rsidRPr="00603EA5" w:rsidRDefault="00603EA5" w:rsidP="00603EA5">
      <w:pPr>
        <w:numPr>
          <w:ilvl w:val="0"/>
          <w:numId w:val="5"/>
        </w:numPr>
        <w:shd w:val="clear" w:color="auto" w:fill="FFFFFF"/>
        <w:spacing w:after="0" w:line="240" w:lineRule="auto"/>
        <w:jc w:val="both"/>
        <w:rPr>
          <w:rFonts w:ascii="Arial" w:hAnsi="Arial" w:cs="Arial"/>
          <w:color w:val="3B454F"/>
        </w:rPr>
      </w:pPr>
      <w:r>
        <w:rPr>
          <w:rFonts w:ascii="Arial" w:hAnsi="Arial" w:cs="Arial"/>
          <w:color w:val="3B454F"/>
        </w:rPr>
        <w:t>Private sector landlords, </w:t>
      </w:r>
      <w:r w:rsidR="005F788A">
        <w:rPr>
          <w:rFonts w:ascii="Arial" w:hAnsi="Arial" w:cs="Arial"/>
          <w:color w:val="3B454F"/>
        </w:rPr>
        <w:t xml:space="preserve">Registered Providers / </w:t>
      </w:r>
      <w:r>
        <w:rPr>
          <w:rFonts w:ascii="Arial" w:hAnsi="Arial" w:cs="Arial"/>
          <w:color w:val="3B454F"/>
        </w:rPr>
        <w:t>Housing A</w:t>
      </w:r>
      <w:r w:rsidR="009F512E" w:rsidRPr="00603EA5">
        <w:rPr>
          <w:rFonts w:ascii="Arial" w:hAnsi="Arial" w:cs="Arial"/>
          <w:color w:val="3B454F"/>
        </w:rPr>
        <w:t>ssociations, lettings agents</w:t>
      </w:r>
    </w:p>
    <w:p w:rsidR="009F512E" w:rsidRPr="00603EA5" w:rsidRDefault="00603EA5" w:rsidP="00603EA5">
      <w:pPr>
        <w:numPr>
          <w:ilvl w:val="0"/>
          <w:numId w:val="5"/>
        </w:numPr>
        <w:shd w:val="clear" w:color="auto" w:fill="FFFFFF"/>
        <w:spacing w:after="0" w:line="240" w:lineRule="auto"/>
        <w:jc w:val="both"/>
        <w:rPr>
          <w:rFonts w:ascii="Arial" w:hAnsi="Arial" w:cs="Arial"/>
          <w:color w:val="3B454F"/>
        </w:rPr>
      </w:pPr>
      <w:r>
        <w:rPr>
          <w:rFonts w:ascii="Arial" w:hAnsi="Arial" w:cs="Arial"/>
          <w:color w:val="3B454F"/>
        </w:rPr>
        <w:t>M</w:t>
      </w:r>
      <w:r w:rsidR="009F512E" w:rsidRPr="00603EA5">
        <w:rPr>
          <w:rFonts w:ascii="Arial" w:hAnsi="Arial" w:cs="Arial"/>
          <w:color w:val="3B454F"/>
        </w:rPr>
        <w:t>ortgage lenders</w:t>
      </w:r>
    </w:p>
    <w:p w:rsidR="009F512E" w:rsidRPr="00603EA5" w:rsidRDefault="00603EA5" w:rsidP="00603EA5">
      <w:pPr>
        <w:numPr>
          <w:ilvl w:val="0"/>
          <w:numId w:val="5"/>
        </w:numPr>
        <w:shd w:val="clear" w:color="auto" w:fill="FFFFFF"/>
        <w:spacing w:after="0" w:line="240" w:lineRule="auto"/>
        <w:jc w:val="both"/>
        <w:rPr>
          <w:rFonts w:ascii="Arial" w:hAnsi="Arial" w:cs="Arial"/>
          <w:color w:val="3B454F"/>
        </w:rPr>
      </w:pPr>
      <w:r>
        <w:rPr>
          <w:rFonts w:ascii="Arial" w:hAnsi="Arial" w:cs="Arial"/>
          <w:color w:val="3B454F"/>
        </w:rPr>
        <w:t>H</w:t>
      </w:r>
      <w:r w:rsidR="009F512E" w:rsidRPr="00603EA5">
        <w:rPr>
          <w:rFonts w:ascii="Arial" w:hAnsi="Arial" w:cs="Arial"/>
          <w:color w:val="3B454F"/>
        </w:rPr>
        <w:t>ealth services</w:t>
      </w:r>
    </w:p>
    <w:p w:rsidR="009F512E" w:rsidRPr="00603EA5" w:rsidRDefault="00603EA5" w:rsidP="00603EA5">
      <w:pPr>
        <w:numPr>
          <w:ilvl w:val="0"/>
          <w:numId w:val="5"/>
        </w:numPr>
        <w:shd w:val="clear" w:color="auto" w:fill="FFFFFF"/>
        <w:spacing w:after="0" w:line="240" w:lineRule="auto"/>
        <w:jc w:val="both"/>
        <w:rPr>
          <w:rFonts w:ascii="Arial" w:hAnsi="Arial" w:cs="Arial"/>
          <w:color w:val="3B454F"/>
        </w:rPr>
      </w:pPr>
      <w:r>
        <w:rPr>
          <w:rFonts w:ascii="Arial" w:hAnsi="Arial" w:cs="Arial"/>
          <w:color w:val="3B454F"/>
        </w:rPr>
        <w:t>Children, Family and A</w:t>
      </w:r>
      <w:r w:rsidR="009F512E" w:rsidRPr="00603EA5">
        <w:rPr>
          <w:rFonts w:ascii="Arial" w:hAnsi="Arial" w:cs="Arial"/>
          <w:color w:val="3B454F"/>
        </w:rPr>
        <w:t>dult services</w:t>
      </w:r>
    </w:p>
    <w:p w:rsidR="009F512E" w:rsidRPr="00603EA5" w:rsidRDefault="00603EA5" w:rsidP="00603EA5">
      <w:pPr>
        <w:numPr>
          <w:ilvl w:val="0"/>
          <w:numId w:val="5"/>
        </w:numPr>
        <w:shd w:val="clear" w:color="auto" w:fill="FFFFFF"/>
        <w:spacing w:after="0" w:line="240" w:lineRule="auto"/>
        <w:jc w:val="both"/>
        <w:rPr>
          <w:rFonts w:ascii="Arial" w:hAnsi="Arial" w:cs="Arial"/>
          <w:color w:val="3B454F"/>
        </w:rPr>
      </w:pPr>
      <w:r>
        <w:rPr>
          <w:rFonts w:ascii="Arial" w:hAnsi="Arial" w:cs="Arial"/>
          <w:color w:val="3B454F"/>
        </w:rPr>
        <w:t>E</w:t>
      </w:r>
      <w:r w:rsidR="009F512E" w:rsidRPr="00603EA5">
        <w:rPr>
          <w:rFonts w:ascii="Arial" w:hAnsi="Arial" w:cs="Arial"/>
          <w:color w:val="3B454F"/>
        </w:rPr>
        <w:t>ducation services</w:t>
      </w:r>
    </w:p>
    <w:p w:rsidR="009F512E" w:rsidRPr="00603EA5" w:rsidRDefault="009F512E" w:rsidP="00603EA5">
      <w:pPr>
        <w:numPr>
          <w:ilvl w:val="0"/>
          <w:numId w:val="5"/>
        </w:numPr>
        <w:shd w:val="clear" w:color="auto" w:fill="FFFFFF"/>
        <w:spacing w:after="0" w:line="240" w:lineRule="auto"/>
        <w:jc w:val="both"/>
        <w:rPr>
          <w:rFonts w:ascii="Arial" w:hAnsi="Arial" w:cs="Arial"/>
          <w:color w:val="3B454F"/>
        </w:rPr>
      </w:pPr>
      <w:r w:rsidRPr="00603EA5">
        <w:rPr>
          <w:rFonts w:ascii="Arial" w:hAnsi="Arial" w:cs="Arial"/>
          <w:color w:val="3B454F"/>
        </w:rPr>
        <w:t>Department of Work and Pensions, Housing Benefit and Council Tax services</w:t>
      </w:r>
    </w:p>
    <w:p w:rsidR="009F512E" w:rsidRPr="00603EA5" w:rsidRDefault="00603EA5" w:rsidP="00603EA5">
      <w:pPr>
        <w:numPr>
          <w:ilvl w:val="0"/>
          <w:numId w:val="5"/>
        </w:numPr>
        <w:shd w:val="clear" w:color="auto" w:fill="FFFFFF"/>
        <w:spacing w:after="0" w:line="240" w:lineRule="auto"/>
        <w:jc w:val="both"/>
        <w:rPr>
          <w:rFonts w:ascii="Arial" w:hAnsi="Arial" w:cs="Arial"/>
          <w:color w:val="3B454F"/>
        </w:rPr>
      </w:pPr>
      <w:r>
        <w:rPr>
          <w:rFonts w:ascii="Arial" w:hAnsi="Arial" w:cs="Arial"/>
          <w:color w:val="3B454F"/>
        </w:rPr>
        <w:lastRenderedPageBreak/>
        <w:t>the Police, Prisons, Probation and Youth Offending S</w:t>
      </w:r>
      <w:r w:rsidR="009F512E" w:rsidRPr="00603EA5">
        <w:rPr>
          <w:rFonts w:ascii="Arial" w:hAnsi="Arial" w:cs="Arial"/>
          <w:color w:val="3B454F"/>
        </w:rPr>
        <w:t>ervices</w:t>
      </w:r>
    </w:p>
    <w:p w:rsidR="009F512E" w:rsidRPr="00603EA5" w:rsidRDefault="009F512E" w:rsidP="00603EA5">
      <w:pPr>
        <w:numPr>
          <w:ilvl w:val="0"/>
          <w:numId w:val="5"/>
        </w:numPr>
        <w:shd w:val="clear" w:color="auto" w:fill="FFFFFF"/>
        <w:spacing w:after="0" w:line="240" w:lineRule="auto"/>
        <w:jc w:val="both"/>
        <w:rPr>
          <w:rFonts w:ascii="Arial" w:hAnsi="Arial" w:cs="Arial"/>
          <w:color w:val="3B454F"/>
        </w:rPr>
      </w:pPr>
      <w:r w:rsidRPr="00603EA5">
        <w:rPr>
          <w:rFonts w:ascii="Arial" w:hAnsi="Arial" w:cs="Arial"/>
          <w:color w:val="3B454F"/>
        </w:rPr>
        <w:t>Citizens Advice and voluntary sector organisations.</w:t>
      </w:r>
    </w:p>
    <w:p w:rsidR="009F512E" w:rsidRPr="00603EA5" w:rsidRDefault="009F512E" w:rsidP="00603EA5">
      <w:pPr>
        <w:shd w:val="clear" w:color="auto" w:fill="FFFFFF"/>
        <w:spacing w:after="0" w:line="240" w:lineRule="auto"/>
        <w:ind w:left="720"/>
        <w:jc w:val="both"/>
        <w:rPr>
          <w:rFonts w:ascii="Arial" w:hAnsi="Arial" w:cs="Arial"/>
          <w:color w:val="3B454F"/>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Who processes your data and who we share it with</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Council staff </w:t>
      </w:r>
      <w:r w:rsidR="005F788A">
        <w:rPr>
          <w:rFonts w:ascii="Arial" w:hAnsi="Arial" w:cs="Arial"/>
          <w:color w:val="3B454F"/>
          <w:sz w:val="22"/>
          <w:szCs w:val="22"/>
        </w:rPr>
        <w:t xml:space="preserve">and partners, such as Registered Providers (Housing Associations) </w:t>
      </w:r>
      <w:r w:rsidRPr="00603EA5">
        <w:rPr>
          <w:rFonts w:ascii="Arial" w:hAnsi="Arial" w:cs="Arial"/>
          <w:color w:val="3B454F"/>
          <w:sz w:val="22"/>
          <w:szCs w:val="22"/>
        </w:rPr>
        <w:t>involved in the administration and mana</w:t>
      </w:r>
      <w:r w:rsidR="005F788A">
        <w:rPr>
          <w:rFonts w:ascii="Arial" w:hAnsi="Arial" w:cs="Arial"/>
          <w:color w:val="3B454F"/>
          <w:sz w:val="22"/>
          <w:szCs w:val="22"/>
        </w:rPr>
        <w:t>gement of the housing r</w:t>
      </w:r>
      <w:r w:rsidRPr="00603EA5">
        <w:rPr>
          <w:rFonts w:ascii="Arial" w:hAnsi="Arial" w:cs="Arial"/>
          <w:color w:val="3B454F"/>
          <w:sz w:val="22"/>
          <w:szCs w:val="22"/>
        </w:rPr>
        <w:t>egister, homelessness and housing options will receive and process your data.</w:t>
      </w:r>
    </w:p>
    <w:p w:rsid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may share information about you relating to your housing options, homelessness or threatened homelessness, housing application, with third parties. These include:</w:t>
      </w:r>
    </w:p>
    <w:p w:rsidR="009F512E" w:rsidRPr="00603EA5" w:rsidRDefault="00603EA5" w:rsidP="00603EA5">
      <w:pPr>
        <w:numPr>
          <w:ilvl w:val="0"/>
          <w:numId w:val="6"/>
        </w:numPr>
        <w:shd w:val="clear" w:color="auto" w:fill="FFFFFF"/>
        <w:spacing w:after="0" w:line="240" w:lineRule="auto"/>
        <w:jc w:val="both"/>
        <w:rPr>
          <w:rFonts w:ascii="Arial" w:hAnsi="Arial" w:cs="Arial"/>
          <w:color w:val="3B454F"/>
        </w:rPr>
      </w:pPr>
      <w:r>
        <w:rPr>
          <w:rFonts w:ascii="Arial" w:hAnsi="Arial" w:cs="Arial"/>
          <w:color w:val="3B454F"/>
        </w:rPr>
        <w:t>P</w:t>
      </w:r>
      <w:r w:rsidR="009F512E" w:rsidRPr="00603EA5">
        <w:rPr>
          <w:rFonts w:ascii="Arial" w:hAnsi="Arial" w:cs="Arial"/>
          <w:color w:val="3B454F"/>
        </w:rPr>
        <w:t>rivate sector landlords</w:t>
      </w:r>
    </w:p>
    <w:p w:rsidR="009F512E" w:rsidRPr="00603EA5" w:rsidRDefault="005F788A" w:rsidP="00603EA5">
      <w:pPr>
        <w:numPr>
          <w:ilvl w:val="0"/>
          <w:numId w:val="6"/>
        </w:numPr>
        <w:shd w:val="clear" w:color="auto" w:fill="FFFFFF"/>
        <w:spacing w:after="0" w:line="240" w:lineRule="auto"/>
        <w:jc w:val="both"/>
        <w:rPr>
          <w:rFonts w:ascii="Arial" w:hAnsi="Arial" w:cs="Arial"/>
          <w:color w:val="3B454F"/>
        </w:rPr>
      </w:pPr>
      <w:r>
        <w:rPr>
          <w:rFonts w:ascii="Arial" w:hAnsi="Arial" w:cs="Arial"/>
          <w:color w:val="3B454F"/>
        </w:rPr>
        <w:t xml:space="preserve">Registered Providers / </w:t>
      </w:r>
      <w:r w:rsidR="00603EA5">
        <w:rPr>
          <w:rFonts w:ascii="Arial" w:hAnsi="Arial" w:cs="Arial"/>
          <w:color w:val="3B454F"/>
        </w:rPr>
        <w:t>Housing A</w:t>
      </w:r>
      <w:r w:rsidR="009F512E" w:rsidRPr="00603EA5">
        <w:rPr>
          <w:rFonts w:ascii="Arial" w:hAnsi="Arial" w:cs="Arial"/>
          <w:color w:val="3B454F"/>
        </w:rPr>
        <w:t>ssociations</w:t>
      </w:r>
    </w:p>
    <w:p w:rsidR="009F512E" w:rsidRPr="00603EA5" w:rsidRDefault="00603EA5" w:rsidP="00603EA5">
      <w:pPr>
        <w:numPr>
          <w:ilvl w:val="0"/>
          <w:numId w:val="6"/>
        </w:numPr>
        <w:shd w:val="clear" w:color="auto" w:fill="FFFFFF"/>
        <w:spacing w:after="0" w:line="240" w:lineRule="auto"/>
        <w:jc w:val="both"/>
        <w:rPr>
          <w:rFonts w:ascii="Arial" w:hAnsi="Arial" w:cs="Arial"/>
          <w:color w:val="3B454F"/>
        </w:rPr>
      </w:pPr>
      <w:r>
        <w:rPr>
          <w:rFonts w:ascii="Arial" w:hAnsi="Arial" w:cs="Arial"/>
          <w:color w:val="3B454F"/>
        </w:rPr>
        <w:t>L</w:t>
      </w:r>
      <w:r w:rsidR="009F512E" w:rsidRPr="00603EA5">
        <w:rPr>
          <w:rFonts w:ascii="Arial" w:hAnsi="Arial" w:cs="Arial"/>
          <w:color w:val="3B454F"/>
        </w:rPr>
        <w:t>ettings agents</w:t>
      </w:r>
    </w:p>
    <w:p w:rsidR="009F512E" w:rsidRPr="00603EA5" w:rsidRDefault="00603EA5" w:rsidP="00603EA5">
      <w:pPr>
        <w:numPr>
          <w:ilvl w:val="0"/>
          <w:numId w:val="6"/>
        </w:numPr>
        <w:shd w:val="clear" w:color="auto" w:fill="FFFFFF"/>
        <w:spacing w:after="0" w:line="240" w:lineRule="auto"/>
        <w:jc w:val="both"/>
        <w:rPr>
          <w:rFonts w:ascii="Arial" w:hAnsi="Arial" w:cs="Arial"/>
          <w:color w:val="3B454F"/>
        </w:rPr>
      </w:pPr>
      <w:r>
        <w:rPr>
          <w:rFonts w:ascii="Arial" w:hAnsi="Arial" w:cs="Arial"/>
          <w:color w:val="3B454F"/>
        </w:rPr>
        <w:t>H</w:t>
      </w:r>
      <w:r w:rsidR="009F512E" w:rsidRPr="00603EA5">
        <w:rPr>
          <w:rFonts w:ascii="Arial" w:hAnsi="Arial" w:cs="Arial"/>
          <w:color w:val="3B454F"/>
        </w:rPr>
        <w:t>ealth services</w:t>
      </w:r>
    </w:p>
    <w:p w:rsidR="009F512E" w:rsidRPr="00603EA5" w:rsidRDefault="00603EA5" w:rsidP="00603EA5">
      <w:pPr>
        <w:numPr>
          <w:ilvl w:val="0"/>
          <w:numId w:val="6"/>
        </w:numPr>
        <w:shd w:val="clear" w:color="auto" w:fill="FFFFFF"/>
        <w:spacing w:after="0" w:line="240" w:lineRule="auto"/>
        <w:jc w:val="both"/>
        <w:rPr>
          <w:rFonts w:ascii="Arial" w:hAnsi="Arial" w:cs="Arial"/>
          <w:color w:val="3B454F"/>
        </w:rPr>
      </w:pPr>
      <w:r>
        <w:rPr>
          <w:rFonts w:ascii="Arial" w:hAnsi="Arial" w:cs="Arial"/>
          <w:color w:val="3B454F"/>
        </w:rPr>
        <w:t>Children, Family and A</w:t>
      </w:r>
      <w:r w:rsidR="009F512E" w:rsidRPr="00603EA5">
        <w:rPr>
          <w:rFonts w:ascii="Arial" w:hAnsi="Arial" w:cs="Arial"/>
          <w:color w:val="3B454F"/>
        </w:rPr>
        <w:t>dult services</w:t>
      </w:r>
    </w:p>
    <w:p w:rsidR="009F512E" w:rsidRPr="00603EA5" w:rsidRDefault="00603EA5" w:rsidP="00603EA5">
      <w:pPr>
        <w:numPr>
          <w:ilvl w:val="0"/>
          <w:numId w:val="6"/>
        </w:numPr>
        <w:shd w:val="clear" w:color="auto" w:fill="FFFFFF"/>
        <w:spacing w:after="0" w:line="240" w:lineRule="auto"/>
        <w:jc w:val="both"/>
        <w:rPr>
          <w:rFonts w:ascii="Arial" w:hAnsi="Arial" w:cs="Arial"/>
          <w:color w:val="3B454F"/>
        </w:rPr>
      </w:pPr>
      <w:r>
        <w:rPr>
          <w:rFonts w:ascii="Arial" w:hAnsi="Arial" w:cs="Arial"/>
          <w:color w:val="3B454F"/>
        </w:rPr>
        <w:t>E</w:t>
      </w:r>
      <w:r w:rsidR="009F512E" w:rsidRPr="00603EA5">
        <w:rPr>
          <w:rFonts w:ascii="Arial" w:hAnsi="Arial" w:cs="Arial"/>
          <w:color w:val="3B454F"/>
        </w:rPr>
        <w:t>ducation services</w:t>
      </w:r>
    </w:p>
    <w:p w:rsidR="009F512E" w:rsidRPr="00603EA5" w:rsidRDefault="009F512E" w:rsidP="00603EA5">
      <w:pPr>
        <w:numPr>
          <w:ilvl w:val="0"/>
          <w:numId w:val="6"/>
        </w:numPr>
        <w:shd w:val="clear" w:color="auto" w:fill="FFFFFF"/>
        <w:spacing w:after="0" w:line="240" w:lineRule="auto"/>
        <w:jc w:val="both"/>
        <w:rPr>
          <w:rFonts w:ascii="Arial" w:hAnsi="Arial" w:cs="Arial"/>
          <w:color w:val="3B454F"/>
        </w:rPr>
      </w:pPr>
      <w:r w:rsidRPr="00603EA5">
        <w:rPr>
          <w:rFonts w:ascii="Arial" w:hAnsi="Arial" w:cs="Arial"/>
          <w:color w:val="3B454F"/>
        </w:rPr>
        <w:t>Department of Work and Pensions, Housing Benefit and Council Tax services</w:t>
      </w:r>
    </w:p>
    <w:p w:rsidR="009F512E" w:rsidRPr="00603EA5" w:rsidRDefault="009F512E" w:rsidP="00603EA5">
      <w:pPr>
        <w:numPr>
          <w:ilvl w:val="0"/>
          <w:numId w:val="6"/>
        </w:numPr>
        <w:shd w:val="clear" w:color="auto" w:fill="FFFFFF"/>
        <w:spacing w:after="0" w:line="240" w:lineRule="auto"/>
        <w:jc w:val="both"/>
        <w:rPr>
          <w:rFonts w:ascii="Arial" w:hAnsi="Arial" w:cs="Arial"/>
          <w:color w:val="3B454F"/>
        </w:rPr>
      </w:pPr>
      <w:r w:rsidRPr="00603EA5">
        <w:rPr>
          <w:rFonts w:ascii="Arial" w:hAnsi="Arial" w:cs="Arial"/>
          <w:color w:val="3B454F"/>
        </w:rPr>
        <w:t xml:space="preserve">the Police, </w:t>
      </w:r>
      <w:r w:rsidR="00603EA5">
        <w:rPr>
          <w:rFonts w:ascii="Arial" w:hAnsi="Arial" w:cs="Arial"/>
          <w:color w:val="3B454F"/>
        </w:rPr>
        <w:t>Prisons, Probation and Youth Offending S</w:t>
      </w:r>
      <w:r w:rsidRPr="00603EA5">
        <w:rPr>
          <w:rFonts w:ascii="Arial" w:hAnsi="Arial" w:cs="Arial"/>
          <w:color w:val="3B454F"/>
        </w:rPr>
        <w:t>ervices</w:t>
      </w:r>
    </w:p>
    <w:p w:rsidR="005E6E85" w:rsidRPr="005E6E85" w:rsidRDefault="009F512E" w:rsidP="005E6E85">
      <w:pPr>
        <w:numPr>
          <w:ilvl w:val="0"/>
          <w:numId w:val="6"/>
        </w:numPr>
        <w:shd w:val="clear" w:color="auto" w:fill="FFFFFF"/>
        <w:spacing w:after="0" w:line="240" w:lineRule="auto"/>
        <w:jc w:val="both"/>
        <w:rPr>
          <w:rFonts w:ascii="Arial" w:hAnsi="Arial" w:cs="Arial"/>
          <w:color w:val="3B454F"/>
        </w:rPr>
      </w:pPr>
      <w:r w:rsidRPr="00603EA5">
        <w:rPr>
          <w:rFonts w:ascii="Arial" w:hAnsi="Arial" w:cs="Arial"/>
          <w:color w:val="3B454F"/>
        </w:rPr>
        <w:t>Citizens Advice and voluntary sector organisations.</w:t>
      </w: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p>
    <w:p w:rsidR="005E6E85" w:rsidRDefault="005E6E85" w:rsidP="00603EA5">
      <w:pPr>
        <w:pStyle w:val="NormalWeb"/>
        <w:shd w:val="clear" w:color="auto" w:fill="FFFFFF"/>
        <w:spacing w:before="0" w:beforeAutospacing="0" w:after="0" w:afterAutospacing="0"/>
        <w:jc w:val="both"/>
        <w:rPr>
          <w:rFonts w:ascii="Arial" w:hAnsi="Arial" w:cs="Arial"/>
          <w:color w:val="3B454F"/>
          <w:sz w:val="22"/>
          <w:szCs w:val="22"/>
        </w:rPr>
      </w:pPr>
      <w:r w:rsidRPr="00E6226D">
        <w:rPr>
          <w:rFonts w:ascii="Arial" w:hAnsi="Arial" w:cs="Arial"/>
          <w:color w:val="3B454F"/>
          <w:sz w:val="22"/>
          <w:szCs w:val="22"/>
        </w:rPr>
        <w:t>We may share your data with statutory partners for safeguarding purposes in the event that concerns are raised around personal safety or wellbeing (including proof of life enquiries) or to assist in a criminal investigation.</w:t>
      </w:r>
    </w:p>
    <w:p w:rsidR="005E6E85" w:rsidRPr="005E6E85" w:rsidRDefault="005E6E8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b/>
          <w:color w:val="3B454F"/>
          <w:sz w:val="22"/>
          <w:szCs w:val="22"/>
        </w:rPr>
      </w:pPr>
      <w:r w:rsidRPr="00603EA5">
        <w:rPr>
          <w:rFonts w:ascii="Arial" w:hAnsi="Arial" w:cs="Arial"/>
          <w:b/>
          <w:color w:val="3B454F"/>
          <w:sz w:val="22"/>
          <w:szCs w:val="22"/>
        </w:rPr>
        <w:t>Homelessness data for research</w:t>
      </w:r>
    </w:p>
    <w:p w:rsidR="00603EA5" w:rsidRPr="00603EA5" w:rsidRDefault="00603EA5"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will share data with the Ministry of Housing, Communities &amp; Local Government to evaluate and research homelessness on a national scale.  See the Ho</w:t>
      </w:r>
      <w:r w:rsidR="005F788A">
        <w:rPr>
          <w:rFonts w:ascii="Arial" w:hAnsi="Arial" w:cs="Arial"/>
          <w:color w:val="3B454F"/>
          <w:sz w:val="22"/>
          <w:szCs w:val="22"/>
        </w:rPr>
        <w:t>melessness information Privacy N</w:t>
      </w:r>
      <w:r w:rsidRPr="00603EA5">
        <w:rPr>
          <w:rFonts w:ascii="Arial" w:hAnsi="Arial" w:cs="Arial"/>
          <w:color w:val="3B454F"/>
          <w:sz w:val="22"/>
          <w:szCs w:val="22"/>
        </w:rPr>
        <w:t>otice for full details (</w:t>
      </w:r>
      <w:hyperlink r:id="rId11" w:anchor="privacy-notice" w:history="1">
        <w:r w:rsidR="005F788A" w:rsidRPr="00301FA7">
          <w:rPr>
            <w:rStyle w:val="Hyperlink"/>
            <w:rFonts w:ascii="Arial" w:hAnsi="Arial" w:cs="Arial"/>
            <w:sz w:val="22"/>
            <w:szCs w:val="22"/>
          </w:rPr>
          <w:t>https://www.gov.uk/government/organisations/ministry-of-housing-communities-and-local-government/about/personal-information-charter#privacy-notice</w:t>
        </w:r>
      </w:hyperlink>
      <w:r w:rsidRPr="00603EA5">
        <w:rPr>
          <w:rFonts w:ascii="Arial" w:hAnsi="Arial" w:cs="Arial"/>
          <w:color w:val="3B454F"/>
          <w:sz w:val="22"/>
          <w:szCs w:val="22"/>
        </w:rPr>
        <w:t>)</w:t>
      </w:r>
    </w:p>
    <w:p w:rsidR="005F788A" w:rsidRPr="00603EA5"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Default="009F512E" w:rsidP="00603EA5">
      <w:pPr>
        <w:pStyle w:val="Heading2"/>
        <w:shd w:val="clear" w:color="auto" w:fill="FFFFFF"/>
        <w:spacing w:before="0" w:line="240" w:lineRule="auto"/>
        <w:jc w:val="both"/>
        <w:rPr>
          <w:rFonts w:ascii="Arial" w:hAnsi="Arial" w:cs="Arial"/>
          <w:b/>
          <w:bCs/>
          <w:color w:val="3B454F"/>
          <w:sz w:val="22"/>
          <w:szCs w:val="22"/>
        </w:rPr>
      </w:pPr>
      <w:r w:rsidRPr="00603EA5">
        <w:rPr>
          <w:rFonts w:ascii="Arial" w:hAnsi="Arial" w:cs="Arial"/>
          <w:b/>
          <w:bCs/>
          <w:color w:val="3B454F"/>
          <w:sz w:val="22"/>
          <w:szCs w:val="22"/>
        </w:rPr>
        <w:t>Transferring your data outside the UK or European Union</w:t>
      </w:r>
    </w:p>
    <w:p w:rsidR="005F788A" w:rsidRPr="005F788A" w:rsidRDefault="005F788A" w:rsidP="00E07659">
      <w:pPr>
        <w:spacing w:after="0" w:line="240" w:lineRule="auto"/>
      </w:pPr>
    </w:p>
    <w:p w:rsidR="009F512E" w:rsidRDefault="009F512E" w:rsidP="00E07659">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will not transfer the personal data you have provided outside of the UK or European Union</w:t>
      </w:r>
      <w:r w:rsidR="002877F4">
        <w:rPr>
          <w:rFonts w:ascii="Arial" w:hAnsi="Arial" w:cs="Arial"/>
          <w:color w:val="3B454F"/>
          <w:sz w:val="22"/>
          <w:szCs w:val="22"/>
        </w:rPr>
        <w:t>.</w:t>
      </w:r>
    </w:p>
    <w:p w:rsidR="005F788A" w:rsidRPr="00603EA5"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How long we keep personal data</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We will keep the personal data you have supplied for </w:t>
      </w:r>
      <w:r w:rsidRPr="005F788A">
        <w:rPr>
          <w:rFonts w:ascii="Arial" w:hAnsi="Arial" w:cs="Arial"/>
          <w:b/>
          <w:color w:val="3B454F"/>
          <w:sz w:val="22"/>
          <w:szCs w:val="22"/>
        </w:rPr>
        <w:t>six years</w:t>
      </w:r>
      <w:r w:rsidRPr="00603EA5">
        <w:rPr>
          <w:rFonts w:ascii="Arial" w:hAnsi="Arial" w:cs="Arial"/>
          <w:color w:val="3B454F"/>
          <w:sz w:val="22"/>
          <w:szCs w:val="22"/>
        </w:rPr>
        <w:t xml:space="preserve"> after your housing situation has been resolved and you have not contacted us again in relation to housing or homelessness.</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If you apply to join the housing register and you do not renew your application, or contact us about it, we will keep your personal data for six years after the renewal date was due.</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Automated decision making</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We will not use the personal data you provide to make any automated decisions.</w:t>
      </w:r>
    </w:p>
    <w:p w:rsidR="005F788A" w:rsidRDefault="005F788A" w:rsidP="00603EA5">
      <w:pPr>
        <w:pStyle w:val="Heading2"/>
        <w:shd w:val="clear" w:color="auto" w:fill="FFFFFF"/>
        <w:spacing w:before="0" w:line="240" w:lineRule="auto"/>
        <w:jc w:val="both"/>
        <w:rPr>
          <w:rFonts w:ascii="Arial" w:hAnsi="Arial" w:cs="Arial"/>
          <w:b/>
          <w:bCs/>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Your rights as a data subject</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You have the right to:</w:t>
      </w:r>
    </w:p>
    <w:p w:rsidR="009F512E" w:rsidRPr="00603EA5" w:rsidRDefault="009F512E" w:rsidP="00603EA5">
      <w:pPr>
        <w:numPr>
          <w:ilvl w:val="0"/>
          <w:numId w:val="7"/>
        </w:numPr>
        <w:shd w:val="clear" w:color="auto" w:fill="FFFFFF"/>
        <w:spacing w:after="0" w:line="240" w:lineRule="auto"/>
        <w:jc w:val="both"/>
        <w:rPr>
          <w:rFonts w:ascii="Arial" w:hAnsi="Arial" w:cs="Arial"/>
          <w:color w:val="3B454F"/>
        </w:rPr>
      </w:pPr>
      <w:r w:rsidRPr="00603EA5">
        <w:rPr>
          <w:rFonts w:ascii="Arial" w:hAnsi="Arial" w:cs="Arial"/>
          <w:color w:val="3B454F"/>
        </w:rPr>
        <w:t>see the personal data we hold about you at any time. This is subject to certain caveats, for example, where third parties are identified.</w:t>
      </w:r>
    </w:p>
    <w:p w:rsidR="009F512E" w:rsidRPr="00603EA5" w:rsidRDefault="009F512E" w:rsidP="00603EA5">
      <w:pPr>
        <w:numPr>
          <w:ilvl w:val="0"/>
          <w:numId w:val="7"/>
        </w:numPr>
        <w:shd w:val="clear" w:color="auto" w:fill="FFFFFF"/>
        <w:spacing w:after="0" w:line="240" w:lineRule="auto"/>
        <w:jc w:val="both"/>
        <w:rPr>
          <w:rFonts w:ascii="Arial" w:hAnsi="Arial" w:cs="Arial"/>
          <w:color w:val="3B454F"/>
        </w:rPr>
      </w:pPr>
      <w:r w:rsidRPr="00603EA5">
        <w:rPr>
          <w:rFonts w:ascii="Arial" w:hAnsi="Arial" w:cs="Arial"/>
          <w:color w:val="3B454F"/>
        </w:rPr>
        <w:t>ask us to correct any errors in the personal data we hold about you.</w:t>
      </w:r>
    </w:p>
    <w:p w:rsidR="009F512E" w:rsidRPr="00603EA5" w:rsidRDefault="009F512E" w:rsidP="00603EA5">
      <w:pPr>
        <w:numPr>
          <w:ilvl w:val="0"/>
          <w:numId w:val="7"/>
        </w:numPr>
        <w:shd w:val="clear" w:color="auto" w:fill="FFFFFF"/>
        <w:spacing w:after="0" w:line="240" w:lineRule="auto"/>
        <w:jc w:val="both"/>
        <w:rPr>
          <w:rFonts w:ascii="Arial" w:hAnsi="Arial" w:cs="Arial"/>
          <w:color w:val="3B454F"/>
        </w:rPr>
      </w:pPr>
      <w:r w:rsidRPr="00603EA5">
        <w:rPr>
          <w:rFonts w:ascii="Arial" w:hAnsi="Arial" w:cs="Arial"/>
          <w:color w:val="3B454F"/>
        </w:rPr>
        <w:t>ask us to erase your personal data. This right will not apply where we are processing your personal data because it is necessary to comply with a legal obligation.</w:t>
      </w:r>
    </w:p>
    <w:p w:rsidR="009F512E" w:rsidRPr="00603EA5" w:rsidRDefault="009F512E" w:rsidP="00603EA5">
      <w:pPr>
        <w:numPr>
          <w:ilvl w:val="0"/>
          <w:numId w:val="7"/>
        </w:numPr>
        <w:shd w:val="clear" w:color="auto" w:fill="FFFFFF"/>
        <w:spacing w:after="0" w:line="240" w:lineRule="auto"/>
        <w:jc w:val="both"/>
        <w:rPr>
          <w:rFonts w:ascii="Arial" w:hAnsi="Arial" w:cs="Arial"/>
          <w:color w:val="3B454F"/>
        </w:rPr>
      </w:pPr>
      <w:r w:rsidRPr="00603EA5">
        <w:rPr>
          <w:rFonts w:ascii="Arial" w:hAnsi="Arial" w:cs="Arial"/>
          <w:color w:val="3B454F"/>
        </w:rPr>
        <w:t>request that we restrict the processing of your personal data.  This will only apply in certain situations, for example where:</w:t>
      </w:r>
    </w:p>
    <w:p w:rsidR="009F512E" w:rsidRPr="00603EA5" w:rsidRDefault="009F512E" w:rsidP="00603EA5">
      <w:pPr>
        <w:numPr>
          <w:ilvl w:val="1"/>
          <w:numId w:val="7"/>
        </w:numPr>
        <w:shd w:val="clear" w:color="auto" w:fill="FFFFFF"/>
        <w:spacing w:after="0" w:line="240" w:lineRule="auto"/>
        <w:jc w:val="both"/>
        <w:rPr>
          <w:rFonts w:ascii="Arial" w:hAnsi="Arial" w:cs="Arial"/>
          <w:color w:val="3B454F"/>
        </w:rPr>
      </w:pPr>
      <w:r w:rsidRPr="00603EA5">
        <w:rPr>
          <w:rFonts w:ascii="Arial" w:hAnsi="Arial" w:cs="Arial"/>
          <w:color w:val="3B454F"/>
        </w:rPr>
        <w:t>its accuracy is contested</w:t>
      </w:r>
    </w:p>
    <w:p w:rsidR="009F512E" w:rsidRPr="00603EA5" w:rsidRDefault="009F512E" w:rsidP="00603EA5">
      <w:pPr>
        <w:numPr>
          <w:ilvl w:val="1"/>
          <w:numId w:val="7"/>
        </w:numPr>
        <w:shd w:val="clear" w:color="auto" w:fill="FFFFFF"/>
        <w:spacing w:after="0" w:line="240" w:lineRule="auto"/>
        <w:jc w:val="both"/>
        <w:rPr>
          <w:rFonts w:ascii="Arial" w:hAnsi="Arial" w:cs="Arial"/>
          <w:color w:val="3B454F"/>
        </w:rPr>
      </w:pPr>
      <w:r w:rsidRPr="00603EA5">
        <w:rPr>
          <w:rFonts w:ascii="Arial" w:hAnsi="Arial" w:cs="Arial"/>
          <w:color w:val="3B454F"/>
        </w:rPr>
        <w:t>the processing is unlawful and you oppose its proposed erasure by us</w:t>
      </w:r>
    </w:p>
    <w:p w:rsidR="009F512E" w:rsidRPr="00603EA5" w:rsidRDefault="009F512E" w:rsidP="00603EA5">
      <w:pPr>
        <w:numPr>
          <w:ilvl w:val="1"/>
          <w:numId w:val="7"/>
        </w:numPr>
        <w:shd w:val="clear" w:color="auto" w:fill="FFFFFF"/>
        <w:spacing w:after="0" w:line="240" w:lineRule="auto"/>
        <w:jc w:val="both"/>
        <w:rPr>
          <w:rFonts w:ascii="Arial" w:hAnsi="Arial" w:cs="Arial"/>
          <w:color w:val="3B454F"/>
        </w:rPr>
      </w:pPr>
      <w:r w:rsidRPr="00603EA5">
        <w:rPr>
          <w:rFonts w:ascii="Arial" w:hAnsi="Arial" w:cs="Arial"/>
          <w:color w:val="3B454F"/>
        </w:rPr>
        <w:t>we no longer need to process the personal data, but it is required by you in connection with legal claims.</w:t>
      </w:r>
    </w:p>
    <w:p w:rsidR="009F512E" w:rsidRPr="00603EA5" w:rsidRDefault="009F512E" w:rsidP="00603EA5">
      <w:pPr>
        <w:numPr>
          <w:ilvl w:val="0"/>
          <w:numId w:val="7"/>
        </w:numPr>
        <w:shd w:val="clear" w:color="auto" w:fill="FFFFFF"/>
        <w:spacing w:after="0" w:line="240" w:lineRule="auto"/>
        <w:jc w:val="both"/>
        <w:rPr>
          <w:rFonts w:ascii="Arial" w:hAnsi="Arial" w:cs="Arial"/>
          <w:color w:val="3B454F"/>
        </w:rPr>
      </w:pPr>
      <w:r w:rsidRPr="00603EA5">
        <w:rPr>
          <w:rFonts w:ascii="Arial" w:hAnsi="Arial" w:cs="Arial"/>
          <w:color w:val="3B454F"/>
        </w:rPr>
        <w:t>object to the processing where the processing is necessary for a task carried out in the public interest or in the exercise of official authority vested in the data controller.  We will still be able to continue with the processing in certain circumstances, such as if there are compelling grounds for the processing which override your interests.</w:t>
      </w:r>
    </w:p>
    <w:p w:rsidR="009F512E" w:rsidRPr="00603EA5" w:rsidRDefault="005F788A" w:rsidP="00603EA5">
      <w:pPr>
        <w:shd w:val="clear" w:color="auto" w:fill="FFFFFF"/>
        <w:spacing w:after="0" w:line="240" w:lineRule="auto"/>
        <w:ind w:left="360"/>
        <w:jc w:val="both"/>
        <w:rPr>
          <w:rFonts w:ascii="Arial" w:hAnsi="Arial" w:cs="Arial"/>
          <w:color w:val="3B454F"/>
        </w:rPr>
      </w:pPr>
      <w:r>
        <w:rPr>
          <w:rFonts w:ascii="Arial" w:hAnsi="Arial" w:cs="Arial"/>
          <w:color w:val="3B454F"/>
        </w:rPr>
        <w:t xml:space="preserve">      </w:t>
      </w:r>
      <w:hyperlink r:id="rId12" w:history="1">
        <w:r w:rsidRPr="00301FA7">
          <w:rPr>
            <w:rStyle w:val="Hyperlink"/>
            <w:rFonts w:ascii="Arial" w:hAnsi="Arial" w:cs="Arial"/>
          </w:rPr>
          <w:t>https://www.newcastle-staffs.gov.uk/all-services/advice/data-protection</w:t>
        </w:r>
      </w:hyperlink>
      <w:r>
        <w:rPr>
          <w:rFonts w:ascii="Arial" w:hAnsi="Arial" w:cs="Arial"/>
          <w:color w:val="3B454F"/>
        </w:rPr>
        <w:t xml:space="preserve"> </w:t>
      </w:r>
    </w:p>
    <w:p w:rsidR="009F512E" w:rsidRPr="00603EA5" w:rsidRDefault="009F512E" w:rsidP="00603EA5">
      <w:pPr>
        <w:shd w:val="clear" w:color="auto" w:fill="FFFFFF"/>
        <w:spacing w:after="0" w:line="240" w:lineRule="auto"/>
        <w:ind w:left="360"/>
        <w:jc w:val="both"/>
        <w:rPr>
          <w:rFonts w:ascii="Arial" w:hAnsi="Arial" w:cs="Arial"/>
          <w:color w:val="3B454F"/>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Will you use my personal data for a different purpose?</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No.</w:t>
      </w:r>
      <w:r w:rsidR="005F788A">
        <w:rPr>
          <w:rFonts w:ascii="Arial" w:hAnsi="Arial" w:cs="Arial"/>
          <w:color w:val="3B454F"/>
          <w:sz w:val="22"/>
          <w:szCs w:val="22"/>
        </w:rPr>
        <w:t xml:space="preserve">  </w:t>
      </w:r>
      <w:r w:rsidRPr="00603EA5">
        <w:rPr>
          <w:rFonts w:ascii="Arial" w:hAnsi="Arial" w:cs="Arial"/>
          <w:color w:val="3B454F"/>
          <w:sz w:val="22"/>
          <w:szCs w:val="22"/>
        </w:rPr>
        <w:t>If we need to make any changes under the Data Protection Act, we will publish a notice on our website explaining what has changed and update our privacy notice.</w:t>
      </w:r>
    </w:p>
    <w:p w:rsidR="005F788A" w:rsidRDefault="005F788A" w:rsidP="00603EA5">
      <w:pPr>
        <w:pStyle w:val="Heading2"/>
        <w:shd w:val="clear" w:color="auto" w:fill="FFFFFF"/>
        <w:spacing w:before="0" w:line="240" w:lineRule="auto"/>
        <w:jc w:val="both"/>
        <w:rPr>
          <w:rFonts w:ascii="Arial" w:hAnsi="Arial" w:cs="Arial"/>
          <w:b/>
          <w:bCs/>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Right to complain</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5F788A"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If you have any worries or questions about how we manage your personal information, please email our Data Protection Officer at </w:t>
      </w:r>
      <w:hyperlink r:id="rId13" w:history="1">
        <w:r w:rsidR="005F788A" w:rsidRPr="00301FA7">
          <w:rPr>
            <w:rStyle w:val="Hyperlink"/>
            <w:rFonts w:ascii="Arial" w:hAnsi="Arial" w:cs="Arial"/>
            <w:sz w:val="22"/>
            <w:szCs w:val="22"/>
          </w:rPr>
          <w:t>dataprotection@newcastle-staffs.gov.uk</w:t>
        </w:r>
      </w:hyperlink>
      <w:r w:rsidR="005F788A">
        <w:rPr>
          <w:rFonts w:ascii="Arial" w:hAnsi="Arial" w:cs="Arial"/>
          <w:color w:val="3B454F"/>
          <w:sz w:val="22"/>
          <w:szCs w:val="22"/>
        </w:rPr>
        <w:t xml:space="preserve"> </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If you are dissatisfied with how we process your personal data, you have the right to complain t</w:t>
      </w:r>
      <w:r w:rsidR="005F788A">
        <w:rPr>
          <w:rFonts w:ascii="Arial" w:hAnsi="Arial" w:cs="Arial"/>
          <w:color w:val="3B454F"/>
          <w:sz w:val="22"/>
          <w:szCs w:val="22"/>
        </w:rPr>
        <w:t xml:space="preserve">o the Information Commissioner - </w:t>
      </w:r>
      <w:hyperlink r:id="rId14" w:history="1">
        <w:r w:rsidR="005F788A" w:rsidRPr="00301FA7">
          <w:rPr>
            <w:rStyle w:val="Hyperlink"/>
            <w:rFonts w:ascii="Arial" w:hAnsi="Arial" w:cs="Arial"/>
            <w:sz w:val="22"/>
            <w:szCs w:val="22"/>
          </w:rPr>
          <w:t>https://ico.org.uk/make-a-complaint/</w:t>
        </w:r>
      </w:hyperlink>
      <w:r w:rsidR="005F788A">
        <w:rPr>
          <w:rFonts w:ascii="Arial" w:hAnsi="Arial" w:cs="Arial"/>
          <w:color w:val="3B454F"/>
          <w:sz w:val="22"/>
          <w:szCs w:val="22"/>
        </w:rPr>
        <w:t xml:space="preserve"> </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The address is Information Commissioner's Office, Wycliffe House, and Water Lane, Wilmslow, SK9 5AF.</w:t>
      </w:r>
    </w:p>
    <w:p w:rsidR="005F788A" w:rsidRDefault="005F788A" w:rsidP="00603EA5">
      <w:pPr>
        <w:pStyle w:val="Heading2"/>
        <w:shd w:val="clear" w:color="auto" w:fill="FFFFFF"/>
        <w:spacing w:before="0" w:line="240" w:lineRule="auto"/>
        <w:jc w:val="both"/>
        <w:rPr>
          <w:rFonts w:ascii="Arial" w:hAnsi="Arial" w:cs="Arial"/>
          <w:b/>
          <w:bCs/>
          <w:color w:val="3B454F"/>
          <w:sz w:val="22"/>
          <w:szCs w:val="22"/>
        </w:rPr>
      </w:pPr>
    </w:p>
    <w:p w:rsidR="009F512E" w:rsidRPr="00603EA5" w:rsidRDefault="009F512E" w:rsidP="00603EA5">
      <w:pPr>
        <w:pStyle w:val="Heading2"/>
        <w:shd w:val="clear" w:color="auto" w:fill="FFFFFF"/>
        <w:spacing w:before="0" w:line="240" w:lineRule="auto"/>
        <w:jc w:val="both"/>
        <w:rPr>
          <w:rFonts w:ascii="Arial" w:hAnsi="Arial" w:cs="Arial"/>
          <w:color w:val="3B454F"/>
          <w:sz w:val="22"/>
          <w:szCs w:val="22"/>
        </w:rPr>
      </w:pPr>
      <w:r w:rsidRPr="00603EA5">
        <w:rPr>
          <w:rFonts w:ascii="Arial" w:hAnsi="Arial" w:cs="Arial"/>
          <w:b/>
          <w:bCs/>
          <w:color w:val="3B454F"/>
          <w:sz w:val="22"/>
          <w:szCs w:val="22"/>
        </w:rPr>
        <w:t>More information</w:t>
      </w:r>
    </w:p>
    <w:p w:rsidR="005F788A" w:rsidRDefault="005F788A" w:rsidP="00603EA5">
      <w:pPr>
        <w:pStyle w:val="NormalWeb"/>
        <w:shd w:val="clear" w:color="auto" w:fill="FFFFFF"/>
        <w:spacing w:before="0" w:beforeAutospacing="0" w:after="0" w:afterAutospacing="0"/>
        <w:jc w:val="both"/>
        <w:rPr>
          <w:rFonts w:ascii="Arial" w:hAnsi="Arial" w:cs="Arial"/>
          <w:bCs/>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bCs/>
          <w:color w:val="3B454F"/>
          <w:sz w:val="22"/>
          <w:szCs w:val="22"/>
        </w:rPr>
        <w:t>Main Privacy notice link</w:t>
      </w:r>
      <w:r w:rsidR="00E07659">
        <w:rPr>
          <w:rFonts w:ascii="Arial" w:hAnsi="Arial" w:cs="Arial"/>
          <w:bCs/>
          <w:color w:val="3B454F"/>
          <w:sz w:val="22"/>
          <w:szCs w:val="22"/>
        </w:rPr>
        <w:t xml:space="preserve"> - </w:t>
      </w:r>
      <w:hyperlink r:id="rId15" w:history="1">
        <w:r w:rsidR="00E07659" w:rsidRPr="00301FA7">
          <w:rPr>
            <w:rStyle w:val="Hyperlink"/>
            <w:rFonts w:ascii="Arial" w:hAnsi="Arial" w:cs="Arial"/>
            <w:bCs/>
            <w:sz w:val="22"/>
            <w:szCs w:val="22"/>
          </w:rPr>
          <w:t>https://www.newcastle-staffs.gov.uk/all-services/advice/privacy-notice</w:t>
        </w:r>
      </w:hyperlink>
      <w:r w:rsidR="00E07659">
        <w:rPr>
          <w:rFonts w:ascii="Arial" w:hAnsi="Arial" w:cs="Arial"/>
          <w:bCs/>
          <w:color w:val="3B454F"/>
          <w:sz w:val="22"/>
          <w:szCs w:val="22"/>
        </w:rPr>
        <w:t xml:space="preserve">  </w:t>
      </w:r>
    </w:p>
    <w:p w:rsidR="005F788A" w:rsidRDefault="005F788A" w:rsidP="00603EA5">
      <w:pPr>
        <w:pStyle w:val="NormalWeb"/>
        <w:shd w:val="clear" w:color="auto" w:fill="FFFFFF"/>
        <w:spacing w:before="0" w:beforeAutospacing="0" w:after="0" w:afterAutospacing="0"/>
        <w:jc w:val="both"/>
        <w:rPr>
          <w:rFonts w:ascii="Arial" w:hAnsi="Arial" w:cs="Arial"/>
          <w:color w:val="3B454F"/>
          <w:sz w:val="22"/>
          <w:szCs w:val="22"/>
        </w:rPr>
      </w:pPr>
    </w:p>
    <w:p w:rsidR="009F512E" w:rsidRPr="00603EA5" w:rsidRDefault="009F512E" w:rsidP="00603EA5">
      <w:pPr>
        <w:pStyle w:val="NormalWeb"/>
        <w:shd w:val="clear" w:color="auto" w:fill="FFFFFF"/>
        <w:spacing w:before="0" w:beforeAutospacing="0" w:after="0" w:afterAutospacing="0"/>
        <w:jc w:val="both"/>
        <w:rPr>
          <w:rFonts w:ascii="Arial" w:hAnsi="Arial" w:cs="Arial"/>
          <w:color w:val="3B454F"/>
          <w:sz w:val="22"/>
          <w:szCs w:val="22"/>
        </w:rPr>
      </w:pPr>
      <w:r w:rsidRPr="00603EA5">
        <w:rPr>
          <w:rFonts w:ascii="Arial" w:hAnsi="Arial" w:cs="Arial"/>
          <w:color w:val="3B454F"/>
          <w:sz w:val="22"/>
          <w:szCs w:val="22"/>
        </w:rPr>
        <w:t xml:space="preserve">Privacy Notice for Homelessness information (from the Ministry of Housing, Communities &amp; Local Government) </w:t>
      </w:r>
      <w:r w:rsidR="00E07659">
        <w:rPr>
          <w:rFonts w:ascii="Arial" w:hAnsi="Arial" w:cs="Arial"/>
          <w:color w:val="3B454F"/>
          <w:sz w:val="22"/>
          <w:szCs w:val="22"/>
        </w:rPr>
        <w:t xml:space="preserve">- </w:t>
      </w:r>
      <w:hyperlink r:id="rId16" w:anchor="privacy-notice" w:history="1">
        <w:r w:rsidR="00E07659" w:rsidRPr="00301FA7">
          <w:rPr>
            <w:rStyle w:val="Hyperlink"/>
            <w:rFonts w:ascii="Arial" w:hAnsi="Arial" w:cs="Arial"/>
            <w:sz w:val="22"/>
            <w:szCs w:val="22"/>
          </w:rPr>
          <w:t>https://www.gov.uk/government/organisations/ministry-of-housing-communities-and-local-government/about/personal-information-charter#privacy-notice</w:t>
        </w:r>
      </w:hyperlink>
    </w:p>
    <w:p w:rsidR="005F788A" w:rsidRDefault="005F788A" w:rsidP="00603EA5">
      <w:pPr>
        <w:spacing w:after="0" w:line="240" w:lineRule="auto"/>
        <w:jc w:val="both"/>
        <w:rPr>
          <w:rFonts w:ascii="Arial" w:hAnsi="Arial" w:cs="Arial"/>
        </w:rPr>
      </w:pPr>
    </w:p>
    <w:p w:rsidR="00186529" w:rsidRPr="00603EA5" w:rsidRDefault="009F512E" w:rsidP="00603EA5">
      <w:pPr>
        <w:spacing w:after="0" w:line="240" w:lineRule="auto"/>
        <w:jc w:val="both"/>
        <w:rPr>
          <w:rFonts w:ascii="Arial" w:hAnsi="Arial" w:cs="Arial"/>
        </w:rPr>
      </w:pPr>
      <w:r w:rsidRPr="00603EA5">
        <w:rPr>
          <w:rFonts w:ascii="Arial" w:hAnsi="Arial" w:cs="Arial"/>
        </w:rPr>
        <w:t>ICO Website Link</w:t>
      </w:r>
      <w:r w:rsidR="00E07659">
        <w:rPr>
          <w:rFonts w:ascii="Arial" w:hAnsi="Arial" w:cs="Arial"/>
        </w:rPr>
        <w:t xml:space="preserve"> - </w:t>
      </w:r>
      <w:hyperlink r:id="rId17" w:history="1">
        <w:r w:rsidR="00E07659" w:rsidRPr="00301FA7">
          <w:rPr>
            <w:rStyle w:val="Hyperlink"/>
            <w:rFonts w:ascii="Arial" w:hAnsi="Arial" w:cs="Arial"/>
          </w:rPr>
          <w:t>https://ico.org.uk/</w:t>
        </w:r>
      </w:hyperlink>
      <w:r w:rsidR="00E07659">
        <w:rPr>
          <w:rFonts w:ascii="Arial" w:hAnsi="Arial" w:cs="Arial"/>
        </w:rPr>
        <w:t xml:space="preserve"> </w:t>
      </w:r>
    </w:p>
    <w:sectPr w:rsidR="00186529" w:rsidRPr="00603EA5" w:rsidSect="00E0765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BA" w:rsidRDefault="00BC27BA" w:rsidP="009F512E">
      <w:pPr>
        <w:spacing w:after="0" w:line="240" w:lineRule="auto"/>
      </w:pPr>
      <w:r>
        <w:separator/>
      </w:r>
    </w:p>
  </w:endnote>
  <w:endnote w:type="continuationSeparator" w:id="0">
    <w:p w:rsidR="00BC27BA" w:rsidRDefault="00BC27BA" w:rsidP="009F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27" w:rsidRDefault="00FE4A27">
    <w:pPr>
      <w:pStyle w:val="Footer"/>
    </w:pPr>
    <w:fldSimple w:instr=" DOCPROPERTY bjFooterEvenPageDocProperty \* MERGEFORMAT ">
      <w:r>
        <w:t xml:space="preserve">Classification: NULBC UNCLASSIFIED </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27" w:rsidRDefault="00FE4A27">
    <w:pPr>
      <w:pStyle w:val="Footer"/>
    </w:pPr>
    <w:fldSimple w:instr=" DOCPROPERTY bjFooterBothDocProperty \* MERGEFORMAT ">
      <w:r>
        <w:t xml:space="preserve">Classification: NULBC UNCLASSIFIED </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27" w:rsidRDefault="00FE4A27">
    <w:pPr>
      <w:pStyle w:val="Footer"/>
    </w:pPr>
    <w:fldSimple w:instr=" DOCPROPERTY bjFooterFirstPageDocProperty \* MERGEFORMAT ">
      <w:r>
        <w:t xml:space="preserve">Classification: NULBC UNCLASSIFIED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BA" w:rsidRDefault="00BC27BA" w:rsidP="009F512E">
      <w:pPr>
        <w:spacing w:after="0" w:line="240" w:lineRule="auto"/>
      </w:pPr>
      <w:r>
        <w:separator/>
      </w:r>
    </w:p>
  </w:footnote>
  <w:footnote w:type="continuationSeparator" w:id="0">
    <w:p w:rsidR="00BC27BA" w:rsidRDefault="00BC27BA" w:rsidP="009F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27" w:rsidRDefault="00FE4A27">
    <w:pPr>
      <w:pStyle w:val="Header"/>
    </w:pPr>
    <w:fldSimple w:instr=" DOCPROPERTY bjHeaderEvenPageDocProperty \* MERGEFORMAT ">
      <w:r>
        <w:t xml:space="preserve">Classification: NULBC UNCLASSIFIED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27" w:rsidRDefault="00FE4A27">
    <w:pPr>
      <w:pStyle w:val="Header"/>
    </w:pPr>
    <w:fldSimple w:instr=" DOCPROPERTY bjHeaderBothDocProperty \* MERGEFORMAT ">
      <w:r>
        <w:t xml:space="preserve">Classification: NULBC UNCLASSIFIED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27" w:rsidRDefault="00FE4A27">
    <w:pPr>
      <w:pStyle w:val="Header"/>
    </w:pPr>
    <w:fldSimple w:instr=" DOCPROPERTY bjHeaderFirstPageDocProperty \* MERGEFORMAT ">
      <w:r>
        <w:t xml:space="preserve">Classification: NULBC UNCLASSIFIED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A78"/>
    <w:multiLevelType w:val="multilevel"/>
    <w:tmpl w:val="0C28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D542A"/>
    <w:multiLevelType w:val="multilevel"/>
    <w:tmpl w:val="382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A14BA"/>
    <w:multiLevelType w:val="hybridMultilevel"/>
    <w:tmpl w:val="A0D0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E27C8"/>
    <w:multiLevelType w:val="multilevel"/>
    <w:tmpl w:val="C52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1300E"/>
    <w:multiLevelType w:val="multilevel"/>
    <w:tmpl w:val="A956E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63BA5"/>
    <w:multiLevelType w:val="multilevel"/>
    <w:tmpl w:val="AD6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83190"/>
    <w:multiLevelType w:val="multilevel"/>
    <w:tmpl w:val="4E3E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15235"/>
    <w:multiLevelType w:val="multilevel"/>
    <w:tmpl w:val="E368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D251F"/>
    <w:multiLevelType w:val="multilevel"/>
    <w:tmpl w:val="9E7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6"/>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E"/>
    <w:rsid w:val="00072ABA"/>
    <w:rsid w:val="001F1A3C"/>
    <w:rsid w:val="002877F4"/>
    <w:rsid w:val="003E5137"/>
    <w:rsid w:val="00497413"/>
    <w:rsid w:val="004F5A17"/>
    <w:rsid w:val="00581CF9"/>
    <w:rsid w:val="005E6E85"/>
    <w:rsid w:val="005F788A"/>
    <w:rsid w:val="00602B4E"/>
    <w:rsid w:val="00603EA5"/>
    <w:rsid w:val="007F0CF4"/>
    <w:rsid w:val="00841DFB"/>
    <w:rsid w:val="009F512E"/>
    <w:rsid w:val="00B715D7"/>
    <w:rsid w:val="00BC27BA"/>
    <w:rsid w:val="00C93200"/>
    <w:rsid w:val="00E07659"/>
    <w:rsid w:val="00E26417"/>
    <w:rsid w:val="00E6226D"/>
    <w:rsid w:val="00FE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857E5F-5C12-4E82-B5B9-F543FE7D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51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2E"/>
  </w:style>
  <w:style w:type="paragraph" w:styleId="Footer">
    <w:name w:val="footer"/>
    <w:basedOn w:val="Normal"/>
    <w:link w:val="FooterChar"/>
    <w:uiPriority w:val="99"/>
    <w:unhideWhenUsed/>
    <w:rsid w:val="009F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2E"/>
  </w:style>
  <w:style w:type="character" w:customStyle="1" w:styleId="Heading1Char">
    <w:name w:val="Heading 1 Char"/>
    <w:basedOn w:val="DefaultParagraphFont"/>
    <w:link w:val="Heading1"/>
    <w:uiPriority w:val="9"/>
    <w:rsid w:val="009F51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F512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F5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512E"/>
    <w:rPr>
      <w:color w:val="0000FF"/>
      <w:u w:val="single"/>
    </w:rPr>
  </w:style>
  <w:style w:type="character" w:customStyle="1" w:styleId="Heading3Char">
    <w:name w:val="Heading 3 Char"/>
    <w:basedOn w:val="DefaultParagraphFont"/>
    <w:link w:val="Heading3"/>
    <w:uiPriority w:val="9"/>
    <w:semiHidden/>
    <w:rsid w:val="009F512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F512E"/>
    <w:rPr>
      <w:color w:val="954F72" w:themeColor="followedHyperlink"/>
      <w:u w:val="single"/>
    </w:rPr>
  </w:style>
  <w:style w:type="paragraph" w:styleId="ListParagraph">
    <w:name w:val="List Paragraph"/>
    <w:basedOn w:val="Normal"/>
    <w:uiPriority w:val="34"/>
    <w:qFormat/>
    <w:rsid w:val="00E26417"/>
    <w:pPr>
      <w:ind w:left="720"/>
      <w:contextualSpacing/>
    </w:pPr>
  </w:style>
  <w:style w:type="paragraph" w:styleId="BalloonText">
    <w:name w:val="Balloon Text"/>
    <w:basedOn w:val="Normal"/>
    <w:link w:val="BalloonTextChar"/>
    <w:uiPriority w:val="99"/>
    <w:semiHidden/>
    <w:unhideWhenUsed/>
    <w:rsid w:val="00841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4690">
      <w:bodyDiv w:val="1"/>
      <w:marLeft w:val="0"/>
      <w:marRight w:val="0"/>
      <w:marTop w:val="0"/>
      <w:marBottom w:val="0"/>
      <w:divBdr>
        <w:top w:val="none" w:sz="0" w:space="0" w:color="auto"/>
        <w:left w:val="none" w:sz="0" w:space="0" w:color="auto"/>
        <w:bottom w:val="none" w:sz="0" w:space="0" w:color="auto"/>
        <w:right w:val="none" w:sz="0" w:space="0" w:color="auto"/>
      </w:divBdr>
    </w:div>
    <w:div w:id="940795076">
      <w:bodyDiv w:val="1"/>
      <w:marLeft w:val="0"/>
      <w:marRight w:val="0"/>
      <w:marTop w:val="0"/>
      <w:marBottom w:val="0"/>
      <w:divBdr>
        <w:top w:val="none" w:sz="0" w:space="0" w:color="auto"/>
        <w:left w:val="none" w:sz="0" w:space="0" w:color="auto"/>
        <w:bottom w:val="none" w:sz="0" w:space="0" w:color="auto"/>
        <w:right w:val="none" w:sz="0" w:space="0" w:color="auto"/>
      </w:divBdr>
    </w:div>
    <w:div w:id="1223253493">
      <w:bodyDiv w:val="1"/>
      <w:marLeft w:val="0"/>
      <w:marRight w:val="0"/>
      <w:marTop w:val="0"/>
      <w:marBottom w:val="0"/>
      <w:divBdr>
        <w:top w:val="none" w:sz="0" w:space="0" w:color="auto"/>
        <w:left w:val="none" w:sz="0" w:space="0" w:color="auto"/>
        <w:bottom w:val="none" w:sz="0" w:space="0" w:color="auto"/>
        <w:right w:val="none" w:sz="0" w:space="0" w:color="auto"/>
      </w:divBdr>
    </w:div>
    <w:div w:id="17749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Entry/Z8439523" TargetMode="External"/><Relationship Id="rId13" Type="http://schemas.openxmlformats.org/officeDocument/2006/relationships/hyperlink" Target="mailto:dataprotection@newcastle-staffs.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ewcastle-staffs.gov.uk/all-services/advice/data-protection" TargetMode="External"/><Relationship Id="rId17" Type="http://schemas.openxmlformats.org/officeDocument/2006/relationships/hyperlink" Target="https://ico.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organisations/ministry-of-housing-communities-and-local-government/about/personal-information-char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ministry-of-housing-communities-and-local-government/about/personal-information-char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wcastle-staffs.gov.uk/all-services/advice/privacy-notice" TargetMode="External"/><Relationship Id="rId23" Type="http://schemas.openxmlformats.org/officeDocument/2006/relationships/footer" Target="footer3.xml"/><Relationship Id="rId10" Type="http://schemas.openxmlformats.org/officeDocument/2006/relationships/hyperlink" Target="https://www.newcastle-staffs.gov.uk/all-services/advice/privacy-not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taprotection@newcastle-staffs.gov.uk" TargetMode="External"/><Relationship Id="rId14" Type="http://schemas.openxmlformats.org/officeDocument/2006/relationships/hyperlink" Target="https://ico.org.uk/make-a-compla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8b776cc-b7a8-4b37-9354-bedab51b193f" origin="userSelected">
  <element uid="id_protective_marking_new_item_1" value=""/>
</sisl>
</file>

<file path=customXml/itemProps1.xml><?xml version="1.0" encoding="utf-8"?>
<ds:datastoreItem xmlns:ds="http://schemas.openxmlformats.org/officeDocument/2006/customXml" ds:itemID="{0C6A4F11-82FD-4624-8AC1-EEF80DF8CE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NULBC</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Litherland, Diana</dc:creator>
  <cp:keywords/>
  <dc:description>NULBC UNCLASSIFIED</dc:description>
  <cp:lastModifiedBy>Sharron Swift</cp:lastModifiedBy>
  <cp:revision>2</cp:revision>
  <dcterms:created xsi:type="dcterms:W3CDTF">2021-06-17T15:43:00Z</dcterms:created>
  <dcterms:modified xsi:type="dcterms:W3CDTF">2021-06-17T15:43:00Z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556c8339-a149-460d-b3d0-0ea5e46ad5b0</vt:lpwstr>
  </property>
  <property fmtid="{D5CDD505-2E9C-101B-9397-08002B2CF9AE}" pid="3" name="bjSaver">
    <vt:lpwstr>46nGWi+OYS9YEQ4On+7+K8ohkhHJk2Mw</vt:lpwstr>
  </property>
  <property fmtid="{D5CDD505-2E9C-101B-9397-08002B2CF9AE}" pid="4" name="bjDocumentLabelXML">
    <vt:lpwstr>&lt;?xml version="1.0" encoding="us-ascii"?&gt;&lt;sisl xmlns:xsi="http://www.w3.org/2001/XMLSchema-instance" xmlns:xsd="http://www.w3.org/2001/XMLSchema" sislVersion="0" policy="28b776cc-b7a8-4b37-9354-bedab51b193f" origin="userSelected" xmlns="http://www.boldonj</vt:lpwstr>
  </property>
  <property fmtid="{D5CDD505-2E9C-101B-9397-08002B2CF9AE}" pid="5" name="bjDocumentLabelXML-0">
    <vt:lpwstr>ames.com/2008/01/sie/internal/label"&gt;&lt;element uid="id_protective_marking_new_item_1" value="" /&gt;&lt;/sisl&gt;</vt:lpwstr>
  </property>
  <property fmtid="{D5CDD505-2E9C-101B-9397-08002B2CF9AE}" pid="6" name="bjDocumentSecurityLabel">
    <vt:lpwstr>NULBC UNCLASSIFIED </vt:lpwstr>
  </property>
  <property fmtid="{D5CDD505-2E9C-101B-9397-08002B2CF9AE}" pid="7" name="bjHeaderBothDocProperty">
    <vt:lpwstr>Classification: NULBC UNCLASSIFIED </vt:lpwstr>
  </property>
  <property fmtid="{D5CDD505-2E9C-101B-9397-08002B2CF9AE}" pid="8" name="bjHeaderFirstPageDocProperty">
    <vt:lpwstr>Classification: NULBC UNCLASSIFIED </vt:lpwstr>
  </property>
  <property fmtid="{D5CDD505-2E9C-101B-9397-08002B2CF9AE}" pid="9" name="bjHeaderEvenPageDocProperty">
    <vt:lpwstr>Classification: NULBC UNCLASSIFIED </vt:lpwstr>
  </property>
  <property fmtid="{D5CDD505-2E9C-101B-9397-08002B2CF9AE}" pid="10" name="bjFooterBothDocProperty">
    <vt:lpwstr>Classification: NULBC UNCLASSIFIED </vt:lpwstr>
  </property>
  <property fmtid="{D5CDD505-2E9C-101B-9397-08002B2CF9AE}" pid="11" name="bjFooterFirstPageDocProperty">
    <vt:lpwstr>Classification: NULBC UNCLASSIFIED </vt:lpwstr>
  </property>
  <property fmtid="{D5CDD505-2E9C-101B-9397-08002B2CF9AE}" pid="12" name="bjFooterEvenPageDocProperty">
    <vt:lpwstr>Classification: NULBC UNCLASSIFIED </vt:lpwstr>
  </property>
</Properties>
</file>